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A05ADE" w14:textId="6F2811CB" w:rsidR="002E055B" w:rsidRDefault="002E055B" w:rsidP="00D85EE3">
      <w:pPr>
        <w:rPr>
          <w:rFonts w:eastAsia="Arial" w:cs="Arial"/>
          <w:b/>
          <w:i/>
          <w:sz w:val="24"/>
          <w:szCs w:val="20"/>
          <w:lang w:val="en-GB"/>
        </w:rPr>
      </w:pPr>
      <w:r>
        <w:rPr>
          <w:rFonts w:eastAsia="Arial" w:cs="Arial"/>
          <w:b/>
          <w:i/>
          <w:sz w:val="24"/>
          <w:szCs w:val="20"/>
          <w:lang w:val="en-GB"/>
        </w:rPr>
        <w:t>PI MK Harder, University of Brighton</w:t>
      </w:r>
    </w:p>
    <w:p w14:paraId="74A11B11" w14:textId="23FF821B" w:rsidR="002E055B" w:rsidRDefault="002E055B" w:rsidP="00D85EE3">
      <w:pPr>
        <w:rPr>
          <w:sz w:val="20"/>
          <w:lang w:val="en-GB"/>
        </w:rPr>
      </w:pPr>
      <w:r w:rsidRPr="00092761">
        <w:rPr>
          <w:sz w:val="20"/>
          <w:lang w:val="en-GB"/>
        </w:rPr>
        <w:t>HarderFoF-2 GPI 2963</w:t>
      </w:r>
    </w:p>
    <w:p w14:paraId="1C2F15E9" w14:textId="4090BC16" w:rsidR="00760247" w:rsidRDefault="00760247" w:rsidP="00D85EE3">
      <w:pPr>
        <w:rPr>
          <w:sz w:val="20"/>
          <w:lang w:val="en-GB"/>
        </w:rPr>
      </w:pPr>
      <w:r>
        <w:rPr>
          <w:sz w:val="20"/>
          <w:lang w:val="en-GB"/>
        </w:rPr>
        <w:t>This report’s main author was Elona Hoover</w:t>
      </w:r>
    </w:p>
    <w:p w14:paraId="1F7404B6" w14:textId="77777777" w:rsidR="002E055B" w:rsidRDefault="002E055B" w:rsidP="00D85EE3">
      <w:pPr>
        <w:rPr>
          <w:rFonts w:eastAsia="Arial" w:cs="Arial"/>
          <w:b/>
          <w:i/>
          <w:sz w:val="24"/>
          <w:szCs w:val="20"/>
          <w:lang w:val="en-GB"/>
        </w:rPr>
      </w:pPr>
    </w:p>
    <w:p w14:paraId="261DBCBD" w14:textId="74FB8D12" w:rsidR="00C46F26" w:rsidRPr="00092761" w:rsidRDefault="00DA1DE4" w:rsidP="0067140D">
      <w:pPr>
        <w:pStyle w:val="Heading1"/>
        <w:ind w:right="570" w:firstLine="851"/>
      </w:pPr>
      <w:r w:rsidRPr="00092761">
        <w:t>Capturing values-based legacies of community-led development with Genuine</w:t>
      </w:r>
      <w:r w:rsidR="00E20024" w:rsidRPr="00092761">
        <w:t xml:space="preserve"> </w:t>
      </w:r>
      <w:r w:rsidRPr="00092761">
        <w:t>Progress Indicators in Thailand</w:t>
      </w:r>
      <w:bookmarkStart w:id="0" w:name="_GoBack"/>
      <w:bookmarkEnd w:id="0"/>
    </w:p>
    <w:p w14:paraId="5DDE555B" w14:textId="77777777" w:rsidR="00E20024" w:rsidRPr="00092761" w:rsidRDefault="00E20024" w:rsidP="00472B45">
      <w:pPr>
        <w:spacing w:before="74"/>
        <w:rPr>
          <w:b/>
          <w:lang w:val="en-GB"/>
        </w:rPr>
      </w:pPr>
    </w:p>
    <w:p w14:paraId="357D74D4" w14:textId="77777777" w:rsidR="00C46F26" w:rsidRPr="00092761" w:rsidRDefault="00C46F26" w:rsidP="00472B45">
      <w:pPr>
        <w:pStyle w:val="Heading2"/>
        <w:rPr>
          <w:rFonts w:eastAsia="Arial" w:cs="Arial"/>
          <w:szCs w:val="20"/>
        </w:rPr>
      </w:pPr>
      <w:r w:rsidRPr="00092761">
        <w:t>Summary</w:t>
      </w:r>
    </w:p>
    <w:p w14:paraId="28F7AAA8" w14:textId="77777777" w:rsidR="00C46F26" w:rsidRPr="00092761" w:rsidRDefault="00C46F26" w:rsidP="00472B45">
      <w:pPr>
        <w:spacing w:before="13" w:line="333" w:lineRule="auto"/>
        <w:rPr>
          <w:lang w:val="en-GB"/>
        </w:rPr>
      </w:pPr>
    </w:p>
    <w:p w14:paraId="405AA701" w14:textId="12AA61A1" w:rsidR="00C46F26" w:rsidRPr="00092761" w:rsidRDefault="00C46F26" w:rsidP="00472B45">
      <w:pPr>
        <w:spacing w:before="13" w:line="333" w:lineRule="auto"/>
        <w:rPr>
          <w:rFonts w:eastAsia="Arial" w:cs="Arial"/>
          <w:szCs w:val="20"/>
          <w:lang w:val="en-GB"/>
        </w:rPr>
      </w:pPr>
      <w:r w:rsidRPr="00092761">
        <w:rPr>
          <w:lang w:val="en-GB"/>
        </w:rPr>
        <w:t>This project is the fruit</w:t>
      </w:r>
      <w:r w:rsidR="00E62440">
        <w:rPr>
          <w:lang w:val="en-GB"/>
        </w:rPr>
        <w:t xml:space="preserve">ful outcome </w:t>
      </w:r>
      <w:r w:rsidRPr="00092761">
        <w:rPr>
          <w:lang w:val="en-GB"/>
        </w:rPr>
        <w:t xml:space="preserve">of </w:t>
      </w:r>
      <w:r w:rsidR="00E62440">
        <w:rPr>
          <w:lang w:val="en-GB"/>
        </w:rPr>
        <w:t>the</w:t>
      </w:r>
      <w:r w:rsidRPr="00092761">
        <w:rPr>
          <w:lang w:val="en-GB"/>
        </w:rPr>
        <w:t xml:space="preserve"> partnership between the Univers</w:t>
      </w:r>
      <w:r w:rsidR="00101EB6" w:rsidRPr="00092761">
        <w:rPr>
          <w:lang w:val="en-GB"/>
        </w:rPr>
        <w:t xml:space="preserve">ity of Brighton and </w:t>
      </w:r>
      <w:proofErr w:type="spellStart"/>
      <w:r w:rsidR="00101EB6" w:rsidRPr="00092761">
        <w:rPr>
          <w:lang w:val="en-GB"/>
        </w:rPr>
        <w:t>GPIAtlantic</w:t>
      </w:r>
      <w:proofErr w:type="spellEnd"/>
      <w:r w:rsidRPr="00092761">
        <w:rPr>
          <w:lang w:val="en-GB"/>
        </w:rPr>
        <w:t xml:space="preserve"> and aims to demonstrate the usefulness and relevance of values-based approaches to evaluating cultural legacies of projects for asset-based community development. The project has transferred approaches developed in the 'Starting from Values: Evaluating Intangible Legacies' Connected Communities project to </w:t>
      </w:r>
      <w:proofErr w:type="spellStart"/>
      <w:r w:rsidRPr="00092761">
        <w:rPr>
          <w:lang w:val="en-GB"/>
        </w:rPr>
        <w:t>GPI</w:t>
      </w:r>
      <w:r w:rsidR="00101EB6" w:rsidRPr="00092761">
        <w:rPr>
          <w:lang w:val="en-GB"/>
        </w:rPr>
        <w:t>Atlantic</w:t>
      </w:r>
      <w:r w:rsidRPr="00092761">
        <w:rPr>
          <w:lang w:val="en-GB"/>
        </w:rPr>
        <w:t>’s</w:t>
      </w:r>
      <w:proofErr w:type="spellEnd"/>
      <w:r w:rsidRPr="00092761">
        <w:rPr>
          <w:lang w:val="en-GB"/>
        </w:rPr>
        <w:t xml:space="preserve"> established programme.</w:t>
      </w:r>
      <w:r w:rsidR="00E62440">
        <w:rPr>
          <w:lang w:val="en-GB"/>
        </w:rPr>
        <w:t xml:space="preserve"> </w:t>
      </w:r>
    </w:p>
    <w:p w14:paraId="70C59F23" w14:textId="77777777" w:rsidR="00C46F26" w:rsidRPr="00092761" w:rsidRDefault="00C46F26" w:rsidP="00472B45">
      <w:pPr>
        <w:spacing w:before="1"/>
        <w:rPr>
          <w:rFonts w:eastAsia="Arial" w:cs="Arial"/>
          <w:szCs w:val="28"/>
          <w:lang w:val="en-GB"/>
        </w:rPr>
      </w:pPr>
    </w:p>
    <w:p w14:paraId="6876F062" w14:textId="77777777" w:rsidR="00C46F26" w:rsidRPr="00092761" w:rsidRDefault="00C46F26" w:rsidP="00472B45">
      <w:pPr>
        <w:spacing w:line="333" w:lineRule="auto"/>
        <w:rPr>
          <w:lang w:val="en-GB"/>
        </w:rPr>
      </w:pPr>
      <w:r w:rsidRPr="00092761">
        <w:rPr>
          <w:lang w:val="en-GB"/>
        </w:rPr>
        <w:t xml:space="preserve">The project has embedded values-based approaches to identifying legacies within </w:t>
      </w:r>
      <w:proofErr w:type="spellStart"/>
      <w:r w:rsidRPr="00092761">
        <w:rPr>
          <w:lang w:val="en-GB"/>
        </w:rPr>
        <w:t>GPIAtlantic</w:t>
      </w:r>
      <w:proofErr w:type="spellEnd"/>
      <w:r w:rsidRPr="00092761">
        <w:rPr>
          <w:lang w:val="en-GB"/>
        </w:rPr>
        <w:t xml:space="preserve">, Bhutan’s Youth Development Fund (YDF), the Thai Volunteer Service (TVS), as well as the TVS supported GNH youth movement in Thailand and neighbouring countries in the Mekong, and GNH aligned </w:t>
      </w:r>
      <w:r w:rsidR="00904B9B">
        <w:rPr>
          <w:lang w:val="en-GB"/>
        </w:rPr>
        <w:t>community</w:t>
      </w:r>
      <w:r w:rsidRPr="00092761">
        <w:rPr>
          <w:lang w:val="en-GB"/>
        </w:rPr>
        <w:t xml:space="preserve"> projects in Thailand. These projects are part of the wider programme of developing Gross National Happiness pioneered in Bhutan with support from </w:t>
      </w:r>
      <w:proofErr w:type="spellStart"/>
      <w:r w:rsidRPr="00092761">
        <w:rPr>
          <w:lang w:val="en-GB"/>
        </w:rPr>
        <w:t>GPIAtlantic</w:t>
      </w:r>
      <w:proofErr w:type="spellEnd"/>
      <w:r w:rsidRPr="00092761">
        <w:rPr>
          <w:lang w:val="en-GB"/>
        </w:rPr>
        <w:t xml:space="preserve"> and disseminated in other parts of the world including through GNH conferences held in Thailand (2007) and Canada (2005). </w:t>
      </w:r>
    </w:p>
    <w:p w14:paraId="35F0C462" w14:textId="77777777" w:rsidR="00C46F26" w:rsidRPr="00092761" w:rsidRDefault="00C46F26" w:rsidP="00472B45">
      <w:pPr>
        <w:spacing w:line="333" w:lineRule="auto"/>
        <w:rPr>
          <w:rFonts w:eastAsia="Arial" w:cs="Arial"/>
          <w:szCs w:val="20"/>
          <w:lang w:val="en-GB"/>
        </w:rPr>
      </w:pPr>
    </w:p>
    <w:p w14:paraId="70AAA2D7" w14:textId="77777777" w:rsidR="00C46F26" w:rsidRPr="00092761" w:rsidRDefault="00C46F26" w:rsidP="00472B45">
      <w:pPr>
        <w:spacing w:before="2" w:line="333" w:lineRule="auto"/>
        <w:rPr>
          <w:rFonts w:eastAsia="Arial" w:cs="Arial"/>
          <w:szCs w:val="20"/>
          <w:lang w:val="en-GB"/>
        </w:rPr>
      </w:pPr>
      <w:r w:rsidRPr="00092761">
        <w:rPr>
          <w:lang w:val="en-GB"/>
        </w:rPr>
        <w:t>Within this process, we have trained youth leaders from Canada, Cambodia, Lao</w:t>
      </w:r>
      <w:r w:rsidR="00B8181D" w:rsidRPr="00092761">
        <w:rPr>
          <w:lang w:val="en-GB"/>
        </w:rPr>
        <w:t>s</w:t>
      </w:r>
      <w:r w:rsidRPr="00092761">
        <w:rPr>
          <w:lang w:val="en-GB"/>
        </w:rPr>
        <w:t>, Myanmar, Thailand and Vietnam, as well as GPI, TVS and YDF staff from Canada, Thai</w:t>
      </w:r>
      <w:r w:rsidR="00816363" w:rsidRPr="00092761">
        <w:rPr>
          <w:lang w:val="en-GB"/>
        </w:rPr>
        <w:t>land and Bhutan respectively</w:t>
      </w:r>
      <w:r w:rsidR="00816363" w:rsidRPr="00760247">
        <w:rPr>
          <w:u w:val="single"/>
          <w:lang w:val="en-GB"/>
        </w:rPr>
        <w:t>, most</w:t>
      </w:r>
      <w:r w:rsidRPr="00760247">
        <w:rPr>
          <w:u w:val="single"/>
          <w:lang w:val="en-GB"/>
        </w:rPr>
        <w:t xml:space="preserve"> of whom are involved in delivering action research projects for community wellbeing.</w:t>
      </w:r>
      <w:r w:rsidRPr="00092761">
        <w:rPr>
          <w:lang w:val="en-GB"/>
        </w:rPr>
        <w:t xml:space="preserve"> We have co-developed an approach to evaluating legacies of these projects in the countries concerned.</w:t>
      </w:r>
    </w:p>
    <w:p w14:paraId="5D35F7A2" w14:textId="77777777" w:rsidR="00C46F26" w:rsidRPr="00092761" w:rsidRDefault="00C46F26" w:rsidP="00472B45">
      <w:pPr>
        <w:spacing w:before="1"/>
        <w:rPr>
          <w:rFonts w:eastAsia="Arial" w:cs="Arial"/>
          <w:szCs w:val="28"/>
          <w:lang w:val="en-GB"/>
        </w:rPr>
      </w:pPr>
    </w:p>
    <w:p w14:paraId="7A69E07C" w14:textId="77777777" w:rsidR="00F95608" w:rsidRPr="00092761" w:rsidRDefault="00C46F26" w:rsidP="00472B45">
      <w:pPr>
        <w:spacing w:line="333" w:lineRule="auto"/>
        <w:rPr>
          <w:lang w:val="en-GB"/>
        </w:rPr>
      </w:pPr>
      <w:r w:rsidRPr="00092761">
        <w:rPr>
          <w:lang w:val="en-GB"/>
        </w:rPr>
        <w:t xml:space="preserve">This initiative serves as a practical example that demonstrates the usefulness of the values-based </w:t>
      </w:r>
      <w:r w:rsidR="00816363" w:rsidRPr="00092761">
        <w:rPr>
          <w:lang w:val="en-GB"/>
        </w:rPr>
        <w:t>approach in other regions</w:t>
      </w:r>
      <w:r w:rsidR="00101EB6" w:rsidRPr="00092761">
        <w:rPr>
          <w:lang w:val="en-GB"/>
        </w:rPr>
        <w:t xml:space="preserve">. It has contributed </w:t>
      </w:r>
      <w:r w:rsidRPr="00092761">
        <w:rPr>
          <w:lang w:val="en-GB"/>
        </w:rPr>
        <w:t xml:space="preserve">to development of a partnership with </w:t>
      </w:r>
      <w:proofErr w:type="spellStart"/>
      <w:r w:rsidRPr="00092761">
        <w:rPr>
          <w:lang w:val="en-GB"/>
        </w:rPr>
        <w:t>GPIAtlantic</w:t>
      </w:r>
      <w:proofErr w:type="spellEnd"/>
      <w:r w:rsidRPr="00092761">
        <w:rPr>
          <w:lang w:val="en-GB"/>
        </w:rPr>
        <w:t>, a global leader in indicators for development, which is facilitating the transfer of this learning into an established global network of policy-makers, funders and assessors of genuine progress and wellbeing.</w:t>
      </w:r>
    </w:p>
    <w:p w14:paraId="4AD5DEB2" w14:textId="77777777" w:rsidR="00F95608" w:rsidRPr="00092761" w:rsidRDefault="00F95608" w:rsidP="00472B45">
      <w:pPr>
        <w:spacing w:line="333" w:lineRule="auto"/>
        <w:rPr>
          <w:lang w:val="en-GB"/>
        </w:rPr>
      </w:pPr>
    </w:p>
    <w:p w14:paraId="09CD3101" w14:textId="77777777" w:rsidR="003F600B" w:rsidRPr="00092761" w:rsidRDefault="00FB4C38" w:rsidP="00472B45">
      <w:pPr>
        <w:spacing w:line="333" w:lineRule="auto"/>
        <w:rPr>
          <w:i/>
          <w:lang w:val="en-GB"/>
        </w:rPr>
      </w:pPr>
      <w:r w:rsidRPr="00092761">
        <w:rPr>
          <w:i/>
          <w:lang w:val="en-GB"/>
        </w:rPr>
        <w:t>To assist with</w:t>
      </w:r>
      <w:r w:rsidR="0060551C" w:rsidRPr="00092761">
        <w:rPr>
          <w:i/>
          <w:lang w:val="en-GB"/>
        </w:rPr>
        <w:t xml:space="preserve"> </w:t>
      </w:r>
      <w:r w:rsidRPr="00092761">
        <w:rPr>
          <w:i/>
          <w:lang w:val="en-GB"/>
        </w:rPr>
        <w:t xml:space="preserve">AHRC reporting: </w:t>
      </w:r>
      <w:r w:rsidR="0060551C" w:rsidRPr="00092761">
        <w:rPr>
          <w:i/>
          <w:lang w:val="en-GB"/>
        </w:rPr>
        <w:t xml:space="preserve">some of the </w:t>
      </w:r>
      <w:r w:rsidRPr="00092761">
        <w:rPr>
          <w:i/>
          <w:lang w:val="en-GB"/>
        </w:rPr>
        <w:t>intended elements are</w:t>
      </w:r>
      <w:r w:rsidR="0060551C" w:rsidRPr="00092761">
        <w:rPr>
          <w:i/>
          <w:lang w:val="en-GB"/>
        </w:rPr>
        <w:t xml:space="preserve"> maintained in round bracketed italics and the corresponding actual information supplied in square brackets in the text below.</w:t>
      </w:r>
    </w:p>
    <w:p w14:paraId="1FDD9AC7" w14:textId="77777777" w:rsidR="003F600B" w:rsidRPr="00092761" w:rsidRDefault="003F600B" w:rsidP="00472B45">
      <w:pPr>
        <w:spacing w:line="333" w:lineRule="auto"/>
        <w:rPr>
          <w:lang w:val="en-GB"/>
        </w:rPr>
      </w:pPr>
    </w:p>
    <w:p w14:paraId="13878C9A" w14:textId="77777777" w:rsidR="0060551C" w:rsidRPr="00092761" w:rsidRDefault="003F600B" w:rsidP="00E461EF">
      <w:pPr>
        <w:pStyle w:val="Heading3"/>
      </w:pPr>
      <w:r w:rsidRPr="00092761">
        <w:t>A</w:t>
      </w:r>
      <w:r w:rsidR="00666CE7">
        <w:t>chievement of A</w:t>
      </w:r>
      <w:r w:rsidRPr="00092761">
        <w:t>ims</w:t>
      </w:r>
    </w:p>
    <w:p w14:paraId="5229AE49" w14:textId="77777777" w:rsidR="003F600B" w:rsidRPr="00092761" w:rsidRDefault="003F600B" w:rsidP="00472B45">
      <w:pPr>
        <w:spacing w:line="333" w:lineRule="auto"/>
        <w:rPr>
          <w:rFonts w:eastAsia="Arial" w:cs="Arial"/>
          <w:b/>
          <w:szCs w:val="20"/>
          <w:lang w:val="en-GB"/>
        </w:rPr>
      </w:pPr>
    </w:p>
    <w:p w14:paraId="24100528" w14:textId="77777777" w:rsidR="00666CE7" w:rsidRDefault="00666CE7" w:rsidP="00472B45">
      <w:pPr>
        <w:numPr>
          <w:ilvl w:val="0"/>
          <w:numId w:val="1"/>
        </w:numPr>
        <w:tabs>
          <w:tab w:val="left" w:pos="521"/>
        </w:tabs>
        <w:spacing w:line="333" w:lineRule="auto"/>
        <w:ind w:left="0" w:firstLine="0"/>
        <w:rPr>
          <w:lang w:val="en-GB"/>
        </w:rPr>
      </w:pPr>
      <w:r>
        <w:rPr>
          <w:lang w:val="en-GB"/>
        </w:rPr>
        <w:t>We have been successful in</w:t>
      </w:r>
      <w:r w:rsidR="003F600B" w:rsidRPr="00092761">
        <w:rPr>
          <w:lang w:val="en-GB"/>
        </w:rPr>
        <w:t xml:space="preserve"> </w:t>
      </w:r>
      <w:r w:rsidR="003F600B" w:rsidRPr="00092761">
        <w:rPr>
          <w:b/>
          <w:lang w:val="en-GB"/>
        </w:rPr>
        <w:t>transfer</w:t>
      </w:r>
      <w:r>
        <w:rPr>
          <w:b/>
          <w:lang w:val="en-GB"/>
        </w:rPr>
        <w:t>ring</w:t>
      </w:r>
      <w:r w:rsidR="003F600B" w:rsidRPr="00092761">
        <w:rPr>
          <w:b/>
          <w:lang w:val="en-GB"/>
        </w:rPr>
        <w:t xml:space="preserve"> learning about values-based approaches to a </w:t>
      </w:r>
      <w:r w:rsidR="003F600B" w:rsidRPr="00092761">
        <w:rPr>
          <w:b/>
          <w:lang w:val="en-GB"/>
        </w:rPr>
        <w:lastRenderedPageBreak/>
        <w:t>community of practitioners in international development</w:t>
      </w:r>
      <w:r w:rsidR="003F600B" w:rsidRPr="00092761">
        <w:rPr>
          <w:lang w:val="en-GB"/>
        </w:rPr>
        <w:t xml:space="preserve">, through co-development, demonstration, confirmation and embedding of these approaches with an important established member in community-led development, </w:t>
      </w:r>
      <w:proofErr w:type="spellStart"/>
      <w:r w:rsidR="003F600B" w:rsidRPr="00092761">
        <w:rPr>
          <w:lang w:val="en-GB"/>
        </w:rPr>
        <w:t>GPIAtlantic</w:t>
      </w:r>
      <w:proofErr w:type="spellEnd"/>
      <w:r w:rsidR="003F600B" w:rsidRPr="00092761">
        <w:rPr>
          <w:lang w:val="en-GB"/>
        </w:rPr>
        <w:t>.</w:t>
      </w:r>
      <w:r w:rsidR="0060551C" w:rsidRPr="00092761">
        <w:rPr>
          <w:lang w:val="en-GB"/>
        </w:rPr>
        <w:t xml:space="preserve"> </w:t>
      </w:r>
    </w:p>
    <w:p w14:paraId="15A292D2" w14:textId="77777777" w:rsidR="003F600B" w:rsidRPr="00666CE7" w:rsidRDefault="003F600B" w:rsidP="00666CE7">
      <w:pPr>
        <w:tabs>
          <w:tab w:val="left" w:pos="521"/>
        </w:tabs>
        <w:spacing w:line="333" w:lineRule="auto"/>
        <w:rPr>
          <w:lang w:val="en-GB"/>
        </w:rPr>
      </w:pPr>
    </w:p>
    <w:p w14:paraId="18E73A1D" w14:textId="77777777" w:rsidR="004E7C1C" w:rsidRDefault="00666CE7" w:rsidP="00472B45">
      <w:pPr>
        <w:numPr>
          <w:ilvl w:val="0"/>
          <w:numId w:val="1"/>
        </w:numPr>
        <w:tabs>
          <w:tab w:val="left" w:pos="521"/>
        </w:tabs>
        <w:spacing w:before="6" w:line="333" w:lineRule="auto"/>
        <w:ind w:left="0" w:firstLine="0"/>
        <w:rPr>
          <w:lang w:val="en-GB"/>
        </w:rPr>
      </w:pPr>
      <w:r>
        <w:rPr>
          <w:b/>
          <w:lang w:val="en-GB"/>
        </w:rPr>
        <w:t>We have</w:t>
      </w:r>
      <w:r w:rsidR="003F600B" w:rsidRPr="00666CE7">
        <w:rPr>
          <w:b/>
          <w:lang w:val="en-GB"/>
        </w:rPr>
        <w:t xml:space="preserve"> develop</w:t>
      </w:r>
      <w:r>
        <w:rPr>
          <w:b/>
          <w:lang w:val="en-GB"/>
        </w:rPr>
        <w:t>ed</w:t>
      </w:r>
      <w:r w:rsidR="003F600B" w:rsidRPr="00666CE7">
        <w:rPr>
          <w:b/>
          <w:lang w:val="en-GB"/>
        </w:rPr>
        <w:t xml:space="preserve"> a partnership with a specific global leader in indicators fo</w:t>
      </w:r>
      <w:r w:rsidR="003F600B" w:rsidRPr="00666CE7">
        <w:rPr>
          <w:b/>
          <w:i/>
          <w:lang w:val="en-GB"/>
        </w:rPr>
        <w:t xml:space="preserve">r </w:t>
      </w:r>
      <w:r w:rsidR="003F600B" w:rsidRPr="00666CE7">
        <w:rPr>
          <w:b/>
          <w:lang w:val="en-GB"/>
        </w:rPr>
        <w:t>development</w:t>
      </w:r>
      <w:r w:rsidR="003F600B" w:rsidRPr="00666CE7">
        <w:rPr>
          <w:lang w:val="en-GB"/>
        </w:rPr>
        <w:t xml:space="preserve"> who has access to pathway</w:t>
      </w:r>
      <w:r w:rsidR="00FB4C38" w:rsidRPr="00666CE7">
        <w:rPr>
          <w:lang w:val="en-GB"/>
        </w:rPr>
        <w:t>s</w:t>
      </w:r>
      <w:r w:rsidR="003F600B" w:rsidRPr="00666CE7">
        <w:rPr>
          <w:lang w:val="en-GB"/>
        </w:rPr>
        <w:t xml:space="preserve"> enabling even greater and wider future co-developed uses and impacts of the values-based approaches into an established global network of policy-makers, funders and assessors of genuine progre</w:t>
      </w:r>
      <w:r w:rsidR="003F600B" w:rsidRPr="00092761">
        <w:rPr>
          <w:lang w:val="en-GB"/>
        </w:rPr>
        <w:t>ss and wellbeing.</w:t>
      </w:r>
      <w:r w:rsidR="004E7C1C">
        <w:rPr>
          <w:lang w:val="en-GB"/>
        </w:rPr>
        <w:t xml:space="preserve"> We have effectively prepared GPI Atlantic</w:t>
      </w:r>
      <w:r w:rsidR="004C5484">
        <w:rPr>
          <w:lang w:val="en-GB"/>
        </w:rPr>
        <w:t>, a leader in indicator development,</w:t>
      </w:r>
      <w:r w:rsidR="004E7C1C">
        <w:rPr>
          <w:lang w:val="en-GB"/>
        </w:rPr>
        <w:t xml:space="preserve"> to integrate values-based approaches into their work and share their learning throughout their network and we will maintain our relationship with them and be prepared to support them fully in their implementation and dissemination efforts.</w:t>
      </w:r>
      <w:r w:rsidR="0060551C" w:rsidRPr="00092761">
        <w:rPr>
          <w:lang w:val="en-GB"/>
        </w:rPr>
        <w:t xml:space="preserve"> </w:t>
      </w:r>
    </w:p>
    <w:p w14:paraId="79AD2A5F" w14:textId="77777777" w:rsidR="009B7CE1" w:rsidRPr="004E7C1C" w:rsidRDefault="009B7CE1" w:rsidP="004E7C1C">
      <w:pPr>
        <w:tabs>
          <w:tab w:val="left" w:pos="521"/>
        </w:tabs>
        <w:spacing w:before="6" w:line="333" w:lineRule="auto"/>
        <w:rPr>
          <w:rFonts w:eastAsia="Arial" w:cs="Arial"/>
          <w:b/>
          <w:bCs/>
          <w:szCs w:val="23"/>
          <w:lang w:val="en-GB"/>
        </w:rPr>
      </w:pPr>
    </w:p>
    <w:p w14:paraId="760E81D3" w14:textId="77777777" w:rsidR="004B60FB" w:rsidRPr="00092761" w:rsidRDefault="004B60FB" w:rsidP="00472B45">
      <w:pPr>
        <w:spacing w:before="3"/>
        <w:rPr>
          <w:rFonts w:eastAsia="Arial" w:cs="Arial"/>
          <w:szCs w:val="11"/>
          <w:lang w:val="en-GB"/>
        </w:rPr>
      </w:pPr>
    </w:p>
    <w:p w14:paraId="25976DFF" w14:textId="77777777" w:rsidR="009B7CE1" w:rsidRPr="00092761" w:rsidRDefault="008A7754" w:rsidP="00E461EF">
      <w:pPr>
        <w:pStyle w:val="Heading3"/>
        <w:rPr>
          <w:rFonts w:eastAsia="Arial" w:cs="Arial"/>
          <w:szCs w:val="20"/>
        </w:rPr>
      </w:pPr>
      <w:r w:rsidRPr="00092761">
        <w:t>Outputs</w:t>
      </w:r>
    </w:p>
    <w:p w14:paraId="3D638A4E" w14:textId="77777777" w:rsidR="009B7CE1" w:rsidRPr="00092761" w:rsidRDefault="009B7CE1" w:rsidP="00472B45">
      <w:pPr>
        <w:spacing w:before="6"/>
        <w:rPr>
          <w:rFonts w:eastAsia="Arial" w:cs="Arial"/>
          <w:b/>
          <w:bCs/>
          <w:szCs w:val="23"/>
          <w:lang w:val="en-GB"/>
        </w:rPr>
      </w:pPr>
    </w:p>
    <w:p w14:paraId="2EBDB4CB" w14:textId="77777777" w:rsidR="009C789E" w:rsidRPr="00092761" w:rsidRDefault="008A7754" w:rsidP="00472B45">
      <w:pPr>
        <w:rPr>
          <w:b/>
          <w:sz w:val="20"/>
          <w:lang w:val="en-GB"/>
        </w:rPr>
      </w:pPr>
      <w:r w:rsidRPr="00092761">
        <w:rPr>
          <w:b/>
          <w:sz w:val="20"/>
          <w:lang w:val="en-GB"/>
        </w:rPr>
        <w:t>The main outputs of the research</w:t>
      </w:r>
      <w:r w:rsidR="009C789E" w:rsidRPr="00092761">
        <w:rPr>
          <w:b/>
          <w:sz w:val="20"/>
          <w:lang w:val="en-GB"/>
        </w:rPr>
        <w:t>:</w:t>
      </w:r>
    </w:p>
    <w:p w14:paraId="3ECD9D26" w14:textId="77777777" w:rsidR="009C789E" w:rsidRPr="00092761" w:rsidRDefault="009C789E" w:rsidP="00472B45">
      <w:pPr>
        <w:rPr>
          <w:b/>
          <w:sz w:val="20"/>
          <w:lang w:val="en-GB"/>
        </w:rPr>
      </w:pPr>
    </w:p>
    <w:tbl>
      <w:tblPr>
        <w:tblStyle w:val="TableGrid"/>
        <w:tblW w:w="0" w:type="auto"/>
        <w:tblInd w:w="250" w:type="dxa"/>
        <w:tblLook w:val="00A0" w:firstRow="1" w:lastRow="0" w:firstColumn="1" w:lastColumn="0" w:noHBand="0" w:noVBand="0"/>
      </w:tblPr>
      <w:tblGrid>
        <w:gridCol w:w="9382"/>
      </w:tblGrid>
      <w:tr w:rsidR="009C789E" w:rsidRPr="00092761" w14:paraId="6EC3C7CB" w14:textId="77777777">
        <w:tc>
          <w:tcPr>
            <w:tcW w:w="9770" w:type="dxa"/>
          </w:tcPr>
          <w:p w14:paraId="711286A1" w14:textId="77777777" w:rsidR="009C789E" w:rsidRPr="00092761" w:rsidRDefault="009C789E" w:rsidP="00472B45">
            <w:pPr>
              <w:rPr>
                <w:rFonts w:eastAsia="Arial" w:cs="Arial"/>
                <w:szCs w:val="20"/>
                <w:lang w:val="en-GB"/>
              </w:rPr>
            </w:pPr>
            <w:r w:rsidRPr="00092761">
              <w:rPr>
                <w:rFonts w:eastAsia="Arial" w:cs="Arial"/>
                <w:szCs w:val="20"/>
                <w:lang w:val="en-GB"/>
              </w:rPr>
              <w:t>Case Study Material</w:t>
            </w:r>
          </w:p>
        </w:tc>
      </w:tr>
      <w:tr w:rsidR="009C789E" w:rsidRPr="00092761" w14:paraId="66EE54D9" w14:textId="77777777">
        <w:tc>
          <w:tcPr>
            <w:tcW w:w="9770" w:type="dxa"/>
          </w:tcPr>
          <w:p w14:paraId="67D4B9F2" w14:textId="77777777" w:rsidR="009C789E" w:rsidRPr="00092761" w:rsidRDefault="009C789E" w:rsidP="00472B45">
            <w:pPr>
              <w:rPr>
                <w:rFonts w:eastAsia="Arial" w:cs="Arial"/>
                <w:szCs w:val="20"/>
                <w:lang w:val="en-GB"/>
              </w:rPr>
            </w:pPr>
            <w:r w:rsidRPr="00092761">
              <w:rPr>
                <w:lang w:val="en-GB"/>
              </w:rPr>
              <w:t>Expertise gained through the application of research in a non-academic environment</w:t>
            </w:r>
          </w:p>
        </w:tc>
      </w:tr>
      <w:tr w:rsidR="009C789E" w:rsidRPr="00092761" w14:paraId="2CBE9859" w14:textId="77777777">
        <w:tc>
          <w:tcPr>
            <w:tcW w:w="9770" w:type="dxa"/>
          </w:tcPr>
          <w:p w14:paraId="603A042A" w14:textId="77777777" w:rsidR="009C789E" w:rsidRPr="00092761" w:rsidRDefault="009C789E" w:rsidP="00472B45">
            <w:pPr>
              <w:rPr>
                <w:rFonts w:eastAsia="Arial" w:cs="Arial"/>
                <w:szCs w:val="20"/>
                <w:lang w:val="en-GB"/>
              </w:rPr>
            </w:pPr>
            <w:r w:rsidRPr="00092761">
              <w:rPr>
                <w:lang w:val="en-GB"/>
              </w:rPr>
              <w:t>Materials capturing the new adaptation of the values-based approach co-developed in this application, for communication to</w:t>
            </w:r>
            <w:r w:rsidRPr="00092761">
              <w:rPr>
                <w:rFonts w:eastAsia="Arial" w:cs="Arial"/>
                <w:szCs w:val="20"/>
                <w:lang w:val="en-GB"/>
              </w:rPr>
              <w:t xml:space="preserve"> </w:t>
            </w:r>
            <w:r w:rsidRPr="00092761">
              <w:rPr>
                <w:lang w:val="en-GB"/>
              </w:rPr>
              <w:t>other practitioners.</w:t>
            </w:r>
          </w:p>
        </w:tc>
      </w:tr>
    </w:tbl>
    <w:p w14:paraId="26E7670D" w14:textId="77777777" w:rsidR="009B7CE1" w:rsidRPr="00092761" w:rsidRDefault="009B7CE1" w:rsidP="00472B45">
      <w:pPr>
        <w:rPr>
          <w:rFonts w:eastAsia="Arial" w:cs="Arial"/>
          <w:sz w:val="20"/>
          <w:szCs w:val="20"/>
          <w:lang w:val="en-GB"/>
        </w:rPr>
      </w:pPr>
    </w:p>
    <w:p w14:paraId="61A6EA3E" w14:textId="77777777" w:rsidR="00623358" w:rsidRPr="00092761" w:rsidRDefault="00623358" w:rsidP="00472B45">
      <w:pPr>
        <w:spacing w:before="2" w:line="333" w:lineRule="auto"/>
        <w:rPr>
          <w:lang w:val="en-GB"/>
        </w:rPr>
      </w:pPr>
    </w:p>
    <w:p w14:paraId="5B7531D3" w14:textId="77777777" w:rsidR="00003283" w:rsidRPr="00092761" w:rsidRDefault="00623358" w:rsidP="00472B45">
      <w:pPr>
        <w:pStyle w:val="Heading2"/>
      </w:pPr>
      <w:r w:rsidRPr="00092761">
        <w:t>Background</w:t>
      </w:r>
    </w:p>
    <w:p w14:paraId="3A055BAC" w14:textId="77777777" w:rsidR="00C36DE0" w:rsidRPr="00092761" w:rsidRDefault="00C36DE0" w:rsidP="00472B45">
      <w:pPr>
        <w:spacing w:line="334" w:lineRule="auto"/>
        <w:rPr>
          <w:lang w:val="en-GB"/>
        </w:rPr>
      </w:pPr>
    </w:p>
    <w:p w14:paraId="7A9A9E29" w14:textId="77777777" w:rsidR="00C36DE0" w:rsidRPr="00092761" w:rsidRDefault="00C36DE0" w:rsidP="00472B45">
      <w:pPr>
        <w:spacing w:line="334" w:lineRule="auto"/>
        <w:rPr>
          <w:lang w:val="en-GB"/>
        </w:rPr>
      </w:pPr>
      <w:r w:rsidRPr="00092761">
        <w:rPr>
          <w:lang w:val="en-GB"/>
        </w:rPr>
        <w:t>The AHRC Connected Communities ‘Starting from Values’ project developed an approach for identifying and articulating the legacies of partnership projects – in particular university-community projects. The notion of legacy is based on subjective values of the people identifying it, and legacies of a project are typically viewed using the same values-lens as the project and its outcomes. But they can also be identified and viewed through a variety of different lenses, including those of the participants, and beneficiaries. In this previous AHRC project, University of Brighton (UoB) and its partners showed that by starting from eliciting and articulating local values, using our specialised approaches, it is possible to identify a broader spectrum of outcomes from projects, to open spaces for examining deeply personal and ‘intangible’ aspects, and finally to articulate cultural legacies of projects from these different values perspectives – in a rigorous and systematized way.</w:t>
      </w:r>
    </w:p>
    <w:p w14:paraId="18B29271" w14:textId="77777777" w:rsidR="00C36DE0" w:rsidRPr="00092761" w:rsidRDefault="00C36DE0" w:rsidP="00472B45">
      <w:pPr>
        <w:spacing w:line="334" w:lineRule="auto"/>
        <w:rPr>
          <w:lang w:val="en-GB"/>
        </w:rPr>
      </w:pPr>
    </w:p>
    <w:p w14:paraId="15A8C328" w14:textId="77777777" w:rsidR="00C36DE0" w:rsidRPr="00092761" w:rsidRDefault="00C36DE0" w:rsidP="00472B45">
      <w:pPr>
        <w:spacing w:line="334" w:lineRule="auto"/>
        <w:rPr>
          <w:lang w:val="en-GB"/>
        </w:rPr>
      </w:pPr>
      <w:r w:rsidRPr="00092761">
        <w:rPr>
          <w:lang w:val="en-GB"/>
        </w:rPr>
        <w:t xml:space="preserve">Our results also indicated that it is necessary to make use of arts and humanities approaches to identify and capture such legacies. With carefully facilitated arts and humanities approaches, and by starting with values, we can elicit, collect – even take measures of – more representative and inclusive legacies. This approach, developed both empirically and theoretically through the Starting from Values project allows us to go beyond objectively measurable outcomes by capturing </w:t>
      </w:r>
      <w:r w:rsidRPr="00092761">
        <w:rPr>
          <w:lang w:val="en-GB"/>
        </w:rPr>
        <w:lastRenderedPageBreak/>
        <w:t>measures of legacy that require an explicit recognition of embedded multi-subjectivity and values-judgements.</w:t>
      </w:r>
    </w:p>
    <w:p w14:paraId="0653A1AA" w14:textId="77777777" w:rsidR="00C36DE0" w:rsidRPr="00092761" w:rsidRDefault="00C36DE0" w:rsidP="00472B45">
      <w:pPr>
        <w:spacing w:line="334" w:lineRule="auto"/>
        <w:rPr>
          <w:lang w:val="en-GB"/>
        </w:rPr>
      </w:pPr>
    </w:p>
    <w:p w14:paraId="516D98D9" w14:textId="77777777" w:rsidR="00C36DE0" w:rsidRPr="00092761" w:rsidRDefault="00C36DE0" w:rsidP="00472B45">
      <w:pPr>
        <w:spacing w:line="334" w:lineRule="auto"/>
        <w:rPr>
          <w:lang w:val="en-GB"/>
        </w:rPr>
      </w:pPr>
      <w:r w:rsidRPr="00092761">
        <w:rPr>
          <w:lang w:val="en-GB"/>
        </w:rPr>
        <w:t>Furthermore, we found that participants in partnership projects who might initially have a difficulty in articulating well-defined indicators of achievements were more easily able to do so after following our values-based approach to legacies. In other words, when partners were facilitated to articulate their legacies with our approach, this proved excellent preparation for them to then develop local appropriate indicators for assessment. This initially subtle point is what stood out as an important innovation to our new partners in international development projects.</w:t>
      </w:r>
    </w:p>
    <w:p w14:paraId="748DAF78" w14:textId="77777777" w:rsidR="00C36DE0" w:rsidRPr="00092761" w:rsidRDefault="00C36DE0" w:rsidP="00472B45">
      <w:pPr>
        <w:spacing w:line="334" w:lineRule="auto"/>
        <w:rPr>
          <w:lang w:val="en-GB"/>
        </w:rPr>
      </w:pPr>
    </w:p>
    <w:p w14:paraId="7A918B59" w14:textId="77777777" w:rsidR="00C36DE0" w:rsidRPr="00092761" w:rsidRDefault="00C36DE0" w:rsidP="00472B45">
      <w:pPr>
        <w:spacing w:line="334" w:lineRule="auto"/>
        <w:rPr>
          <w:lang w:val="en-GB"/>
        </w:rPr>
      </w:pPr>
      <w:r w:rsidRPr="00092761">
        <w:rPr>
          <w:lang w:val="en-GB"/>
        </w:rPr>
        <w:t xml:space="preserve">University of Brighton developed a partnership with </w:t>
      </w:r>
      <w:proofErr w:type="spellStart"/>
      <w:r w:rsidRPr="00092761">
        <w:rPr>
          <w:lang w:val="en-GB"/>
        </w:rPr>
        <w:t>GPIAtlantic</w:t>
      </w:r>
      <w:proofErr w:type="spellEnd"/>
      <w:r w:rsidRPr="00092761">
        <w:rPr>
          <w:lang w:val="en-GB"/>
        </w:rPr>
        <w:t>, a Canadian NGO with 15 years’ experience in asset-based community development and operationalisation of the Genuine Progress Index (GPI) at an international level. GPI Atlantic are global leaders in the development of GPI, an alternative measure for societal wellbeing which is used by many cities and regional governments worldwide, e.g. in New Zealand and Canada and most notably in Bhutan with the Bhutan Gross National Happiness Index (GNH).</w:t>
      </w:r>
    </w:p>
    <w:p w14:paraId="3C9BBFCE" w14:textId="77777777" w:rsidR="00C36DE0" w:rsidRPr="00092761" w:rsidRDefault="00C36DE0" w:rsidP="00472B45">
      <w:pPr>
        <w:spacing w:line="334" w:lineRule="auto"/>
        <w:rPr>
          <w:lang w:val="en-GB"/>
        </w:rPr>
      </w:pPr>
    </w:p>
    <w:p w14:paraId="3E1A2005" w14:textId="77777777" w:rsidR="00C36DE0" w:rsidRPr="00092761" w:rsidRDefault="00C36DE0" w:rsidP="00472B45">
      <w:pPr>
        <w:spacing w:line="334" w:lineRule="auto"/>
        <w:rPr>
          <w:lang w:val="en-GB"/>
        </w:rPr>
      </w:pPr>
      <w:proofErr w:type="spellStart"/>
      <w:r w:rsidRPr="00092761">
        <w:rPr>
          <w:lang w:val="en-GB"/>
        </w:rPr>
        <w:t>GPIAtlantic</w:t>
      </w:r>
      <w:proofErr w:type="spellEnd"/>
      <w:r w:rsidRPr="00092761">
        <w:rPr>
          <w:lang w:val="en-GB"/>
        </w:rPr>
        <w:t xml:space="preserve"> expressed a clear need for capturing and evidencing cultural legacies of their projects. They had not previously been able to develop indicators for their work at community level, other than with time-consuming bespoke projects in each location. They already used a participatory, contextually-sensitive approach to partnership and program development, but without the rigorous development UoB have achieved to take that on to produce measures: they thus had a well-defined need which they immediately recognised that our approach could solve. </w:t>
      </w:r>
    </w:p>
    <w:p w14:paraId="0B4B4606" w14:textId="77777777" w:rsidR="00C36DE0" w:rsidRPr="00092761" w:rsidRDefault="00C36DE0" w:rsidP="00472B45">
      <w:pPr>
        <w:spacing w:line="334" w:lineRule="auto"/>
        <w:rPr>
          <w:lang w:val="en-GB"/>
        </w:rPr>
      </w:pPr>
    </w:p>
    <w:p w14:paraId="61C9FE5D" w14:textId="77777777" w:rsidR="000E7BE1" w:rsidRPr="00092761" w:rsidRDefault="00C36DE0" w:rsidP="00472B45">
      <w:pPr>
        <w:spacing w:line="334" w:lineRule="auto"/>
        <w:rPr>
          <w:lang w:val="en-GB"/>
        </w:rPr>
      </w:pPr>
      <w:r w:rsidRPr="00092761">
        <w:rPr>
          <w:lang w:val="en-GB"/>
        </w:rPr>
        <w:t xml:space="preserve">UoB and </w:t>
      </w:r>
      <w:proofErr w:type="spellStart"/>
      <w:r w:rsidRPr="00092761">
        <w:rPr>
          <w:lang w:val="en-GB"/>
        </w:rPr>
        <w:t>GPIAtlantic</w:t>
      </w:r>
      <w:proofErr w:type="spellEnd"/>
      <w:r w:rsidRPr="00092761">
        <w:rPr>
          <w:lang w:val="en-GB"/>
        </w:rPr>
        <w:t xml:space="preserve"> discussed possible opportunities to co-develop the approach for GPI’s context, first identifying the possibility of working with </w:t>
      </w:r>
      <w:proofErr w:type="spellStart"/>
      <w:r w:rsidRPr="00092761">
        <w:rPr>
          <w:lang w:val="en-GB"/>
        </w:rPr>
        <w:t>GPIAtlantic’s</w:t>
      </w:r>
      <w:proofErr w:type="spellEnd"/>
      <w:r w:rsidRPr="00092761">
        <w:rPr>
          <w:lang w:val="en-GB"/>
        </w:rPr>
        <w:t xml:space="preserve"> partners in Bhutan. When practical obstacles related to visas for entry into Bhutan could not be overcome, the focus switched to work with another of </w:t>
      </w:r>
      <w:proofErr w:type="spellStart"/>
      <w:r w:rsidRPr="00092761">
        <w:rPr>
          <w:lang w:val="en-GB"/>
        </w:rPr>
        <w:t>GPIAtlantic’s</w:t>
      </w:r>
      <w:proofErr w:type="spellEnd"/>
      <w:r w:rsidRPr="00092761">
        <w:rPr>
          <w:lang w:val="en-GB"/>
        </w:rPr>
        <w:t xml:space="preserve"> partners, Thai Volunteer Service (TVS) in Thailand. This turned out to be a positive outcome as TVS was supporting a GNH youth movement, which was in turn playing a role in the development of GNH aligned projects in rural communities in Thailand.</w:t>
      </w:r>
    </w:p>
    <w:p w14:paraId="1D3019BE" w14:textId="77777777" w:rsidR="000E7BE1" w:rsidRPr="00092761" w:rsidRDefault="000E7BE1" w:rsidP="00472B45">
      <w:pPr>
        <w:spacing w:line="334" w:lineRule="auto"/>
        <w:rPr>
          <w:lang w:val="en-GB"/>
        </w:rPr>
      </w:pPr>
    </w:p>
    <w:p w14:paraId="59584D56" w14:textId="77777777" w:rsidR="00C36DE0" w:rsidRPr="00092761" w:rsidRDefault="000E7BE1" w:rsidP="00472B45">
      <w:pPr>
        <w:pStyle w:val="Heading2"/>
      </w:pPr>
      <w:r w:rsidRPr="00092761">
        <w:t>Activities</w:t>
      </w:r>
    </w:p>
    <w:p w14:paraId="2B9BC8BD" w14:textId="77777777" w:rsidR="00C0703A" w:rsidRPr="00021A3F" w:rsidRDefault="00C0703A" w:rsidP="00726A41">
      <w:pPr>
        <w:pStyle w:val="Heading4"/>
      </w:pPr>
      <w:r w:rsidRPr="00021A3F">
        <w:t>Preparation and pre-fieldwork</w:t>
      </w:r>
    </w:p>
    <w:p w14:paraId="1270D51A" w14:textId="253CF275" w:rsidR="00280A14" w:rsidRPr="00092761" w:rsidRDefault="00280A14" w:rsidP="00472B45">
      <w:pPr>
        <w:spacing w:line="334" w:lineRule="auto"/>
        <w:rPr>
          <w:lang w:val="en-GB"/>
        </w:rPr>
      </w:pPr>
      <w:r w:rsidRPr="00092761">
        <w:rPr>
          <w:lang w:val="en-GB"/>
        </w:rPr>
        <w:t xml:space="preserve">The activities were designed to demonstrate that our values-based approaches were applicable on the ground with an established international development practitioner, transferable for use by local project partners, and possible to incorporate into global programs designed to be localised in different contexts. The successful demonstration needed to be followed by individualised dissemination to other stakeholders. UoB and </w:t>
      </w:r>
      <w:proofErr w:type="spellStart"/>
      <w:r w:rsidRPr="00092761">
        <w:rPr>
          <w:lang w:val="en-GB"/>
        </w:rPr>
        <w:t>GPIAtlantic</w:t>
      </w:r>
      <w:proofErr w:type="spellEnd"/>
      <w:r w:rsidRPr="00092761">
        <w:rPr>
          <w:lang w:val="en-GB"/>
        </w:rPr>
        <w:t xml:space="preserve"> co-designed a twelve</w:t>
      </w:r>
      <w:r w:rsidR="00760247">
        <w:rPr>
          <w:lang w:val="en-GB"/>
        </w:rPr>
        <w:t>-</w:t>
      </w:r>
      <w:r w:rsidRPr="00092761">
        <w:rPr>
          <w:lang w:val="en-GB"/>
        </w:rPr>
        <w:t xml:space="preserve">month programme incorporating these elements, with field activities integrated into existing opportunities. After initial attempts to work in Bhutan, we seized the opportunity of working with TVS to assess the legacy of </w:t>
      </w:r>
      <w:r w:rsidRPr="00092761">
        <w:rPr>
          <w:lang w:val="en-GB"/>
        </w:rPr>
        <w:lastRenderedPageBreak/>
        <w:t xml:space="preserve">the GNH youth movement that emerged from the GNH3 conference ten years earlier and the associated work in community-level projects that reflected GNH principles. </w:t>
      </w:r>
    </w:p>
    <w:p w14:paraId="0DAC0324" w14:textId="77777777" w:rsidR="00280A14" w:rsidRPr="00092761" w:rsidRDefault="00280A14" w:rsidP="00472B45">
      <w:pPr>
        <w:spacing w:line="334" w:lineRule="auto"/>
        <w:rPr>
          <w:lang w:val="en-GB"/>
        </w:rPr>
      </w:pPr>
    </w:p>
    <w:p w14:paraId="1B013480" w14:textId="3A18C15D" w:rsidR="00533B52" w:rsidRDefault="00533B52" w:rsidP="00472B45">
      <w:pPr>
        <w:spacing w:line="334" w:lineRule="auto"/>
        <w:rPr>
          <w:lang w:val="en-GB"/>
        </w:rPr>
      </w:pPr>
      <w:r>
        <w:rPr>
          <w:lang w:val="en-GB"/>
        </w:rPr>
        <w:t>With a few months’ notice, t</w:t>
      </w:r>
      <w:r w:rsidR="00280A14" w:rsidRPr="00092761">
        <w:rPr>
          <w:lang w:val="en-GB"/>
        </w:rPr>
        <w:t xml:space="preserve">he partners UoB, </w:t>
      </w:r>
      <w:proofErr w:type="spellStart"/>
      <w:r w:rsidR="00280A14" w:rsidRPr="00092761">
        <w:rPr>
          <w:lang w:val="en-GB"/>
        </w:rPr>
        <w:t>GPIAtlantic</w:t>
      </w:r>
      <w:proofErr w:type="spellEnd"/>
      <w:r w:rsidR="00280A14" w:rsidRPr="00092761">
        <w:rPr>
          <w:lang w:val="en-GB"/>
        </w:rPr>
        <w:t xml:space="preserve"> and TVS</w:t>
      </w:r>
      <w:r>
        <w:rPr>
          <w:lang w:val="en-GB"/>
        </w:rPr>
        <w:t xml:space="preserve"> organised a training programme to be held in northern Thailand with participants from the Mekong region. UoB and </w:t>
      </w:r>
      <w:proofErr w:type="spellStart"/>
      <w:r>
        <w:rPr>
          <w:lang w:val="en-GB"/>
        </w:rPr>
        <w:t>GPIAtlantic</w:t>
      </w:r>
      <w:proofErr w:type="spellEnd"/>
      <w:r>
        <w:rPr>
          <w:lang w:val="en-GB"/>
        </w:rPr>
        <w:t xml:space="preserve"> had virtual meetings in </w:t>
      </w:r>
      <w:r w:rsidR="00213EA6">
        <w:rPr>
          <w:lang w:val="en-GB"/>
        </w:rPr>
        <w:t xml:space="preserve">order to prepare for </w:t>
      </w:r>
      <w:r w:rsidR="00213EA6">
        <w:rPr>
          <w:lang w:val="en-GB"/>
        </w:rPr>
        <w:t>implementing</w:t>
      </w:r>
      <w:r w:rsidR="00213EA6">
        <w:rPr>
          <w:lang w:val="en-GB"/>
        </w:rPr>
        <w:t xml:space="preserve"> </w:t>
      </w:r>
      <w:r w:rsidR="00213EA6">
        <w:rPr>
          <w:lang w:val="en-GB"/>
        </w:rPr>
        <w:t xml:space="preserve">the GPI Values Tool, and training workshop participants in the tool. Initially the GPI team collaborated with UoB team members to draft </w:t>
      </w:r>
      <w:r w:rsidR="00213EA6">
        <w:rPr>
          <w:lang w:val="en-GB"/>
        </w:rPr>
        <w:t>a new value</w:t>
      </w:r>
      <w:r w:rsidR="00213EA6">
        <w:rPr>
          <w:lang w:val="en-GB"/>
        </w:rPr>
        <w:t>s</w:t>
      </w:r>
      <w:r w:rsidR="00213EA6">
        <w:rPr>
          <w:lang w:val="en-GB"/>
        </w:rPr>
        <w:t xml:space="preserve"> list based on GPI’s previous work in community-based development and GNH measures, </w:t>
      </w:r>
      <w:proofErr w:type="gramStart"/>
      <w:r w:rsidR="00213EA6">
        <w:rPr>
          <w:lang w:val="en-GB"/>
        </w:rPr>
        <w:t>Several</w:t>
      </w:r>
      <w:proofErr w:type="gramEnd"/>
      <w:r w:rsidR="00213EA6">
        <w:rPr>
          <w:lang w:val="en-GB"/>
        </w:rPr>
        <w:t xml:space="preserve"> other </w:t>
      </w:r>
      <w:r>
        <w:rPr>
          <w:lang w:val="en-GB"/>
        </w:rPr>
        <w:t>training materials</w:t>
      </w:r>
      <w:r w:rsidR="00213EA6">
        <w:rPr>
          <w:lang w:val="en-GB"/>
        </w:rPr>
        <w:t xml:space="preserve"> </w:t>
      </w:r>
      <w:r w:rsidR="00213EA6">
        <w:rPr>
          <w:lang w:val="en-GB"/>
        </w:rPr>
        <w:t xml:space="preserve">were assembled ahead of intensive </w:t>
      </w:r>
      <w:r>
        <w:rPr>
          <w:lang w:val="en-GB"/>
        </w:rPr>
        <w:t>co-design on site</w:t>
      </w:r>
      <w:r w:rsidR="00213EA6">
        <w:rPr>
          <w:lang w:val="en-GB"/>
        </w:rPr>
        <w:t xml:space="preserve">. </w:t>
      </w:r>
      <w:proofErr w:type="spellStart"/>
      <w:r>
        <w:rPr>
          <w:lang w:val="en-GB"/>
        </w:rPr>
        <w:t>GPIAtlantic</w:t>
      </w:r>
      <w:proofErr w:type="spellEnd"/>
      <w:r>
        <w:rPr>
          <w:lang w:val="en-GB"/>
        </w:rPr>
        <w:t xml:space="preserve"> and TVS led on the actual organisation and recruitment of participants. </w:t>
      </w:r>
    </w:p>
    <w:p w14:paraId="1847E3BA" w14:textId="77777777" w:rsidR="00533B52" w:rsidRDefault="00533B52" w:rsidP="00472B45">
      <w:pPr>
        <w:spacing w:line="334" w:lineRule="auto"/>
        <w:rPr>
          <w:lang w:val="en-GB"/>
        </w:rPr>
      </w:pPr>
    </w:p>
    <w:p w14:paraId="18F80627" w14:textId="77777777" w:rsidR="00C0703A" w:rsidRDefault="00C0703A" w:rsidP="00726A41">
      <w:pPr>
        <w:pStyle w:val="Heading4"/>
      </w:pPr>
      <w:r>
        <w:t>Fieldwork in Thailand –</w:t>
      </w:r>
      <w:r w:rsidR="000C4717">
        <w:t xml:space="preserve"> co-design and trialling approach</w:t>
      </w:r>
    </w:p>
    <w:p w14:paraId="7E10C6C1" w14:textId="5168B0DF" w:rsidR="00280A14" w:rsidRDefault="00533B52" w:rsidP="00472B45">
      <w:pPr>
        <w:spacing w:line="334" w:lineRule="auto"/>
        <w:rPr>
          <w:lang w:val="en-GB"/>
        </w:rPr>
      </w:pPr>
      <w:r>
        <w:rPr>
          <w:lang w:val="en-GB"/>
        </w:rPr>
        <w:t xml:space="preserve">All partners </w:t>
      </w:r>
      <w:r w:rsidR="00280A14" w:rsidRPr="00092761">
        <w:rPr>
          <w:lang w:val="en-GB"/>
        </w:rPr>
        <w:t xml:space="preserve">met for several days in Chiang Mai, Thailand to co-design a training programme that integrated GNH and WeValue (as </w:t>
      </w:r>
      <w:proofErr w:type="spellStart"/>
      <w:r w:rsidR="00280A14" w:rsidRPr="00092761">
        <w:rPr>
          <w:lang w:val="en-GB"/>
        </w:rPr>
        <w:t>UoB’s</w:t>
      </w:r>
      <w:proofErr w:type="spellEnd"/>
      <w:r w:rsidR="00280A14" w:rsidRPr="00092761">
        <w:rPr>
          <w:lang w:val="en-GB"/>
        </w:rPr>
        <w:t xml:space="preserve"> values-based approach has come to be known) </w:t>
      </w:r>
      <w:r w:rsidR="008B019E">
        <w:rPr>
          <w:lang w:val="en-GB"/>
        </w:rPr>
        <w:t xml:space="preserve">into </w:t>
      </w:r>
      <w:r w:rsidR="008B019E">
        <w:rPr>
          <w:lang w:val="en-GB"/>
        </w:rPr>
        <w:t xml:space="preserve">the GPI Values Tool, </w:t>
      </w:r>
      <w:r w:rsidR="008B019E">
        <w:rPr>
          <w:lang w:val="en-GB"/>
        </w:rPr>
        <w:t>as well as translating materials into Thai for Mekong-re</w:t>
      </w:r>
      <w:r w:rsidR="00F97653">
        <w:rPr>
          <w:lang w:val="en-GB"/>
        </w:rPr>
        <w:t>gion participants with limited E</w:t>
      </w:r>
      <w:r w:rsidR="008B019E">
        <w:rPr>
          <w:lang w:val="en-GB"/>
        </w:rPr>
        <w:t>nglish</w:t>
      </w:r>
      <w:r w:rsidR="00280A14" w:rsidRPr="00092761">
        <w:rPr>
          <w:lang w:val="en-GB"/>
        </w:rPr>
        <w:t>. (See co-design schedule in Appendix</w:t>
      </w:r>
      <w:r>
        <w:rPr>
          <w:lang w:val="en-GB"/>
        </w:rPr>
        <w:t xml:space="preserve"> 1</w:t>
      </w:r>
      <w:r w:rsidR="00280A14" w:rsidRPr="00092761">
        <w:rPr>
          <w:lang w:val="en-GB"/>
        </w:rPr>
        <w:t>)</w:t>
      </w:r>
    </w:p>
    <w:p w14:paraId="64A5C9FB" w14:textId="77777777" w:rsidR="00280A14" w:rsidRDefault="009769DD" w:rsidP="00726A41">
      <w:pPr>
        <w:spacing w:line="334" w:lineRule="auto"/>
        <w:jc w:val="center"/>
        <w:rPr>
          <w:lang w:val="en-GB"/>
        </w:rPr>
      </w:pPr>
      <w:r>
        <w:rPr>
          <w:noProof/>
        </w:rPr>
        <w:drawing>
          <wp:inline distT="0" distB="0" distL="0" distR="0" wp14:anchorId="2F7DCD2A" wp14:editId="08349509">
            <wp:extent cx="5098404" cy="3200400"/>
            <wp:effectExtent l="0" t="0" r="7620" b="0"/>
            <wp:docPr id="6" name="Picture 6" descr="E:\GNH Values workshop photos Elona\GNH Wevalue meditation photos\DSC0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NH Values workshop photos Elona\GNH Wevalue meditation photos\DSC01321.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t="-233" b="6076"/>
                    <a:stretch/>
                  </pic:blipFill>
                  <pic:spPr bwMode="auto">
                    <a:xfrm>
                      <a:off x="0" y="0"/>
                      <a:ext cx="5103194" cy="320340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742835E" w14:textId="77777777" w:rsidR="009769DD" w:rsidRDefault="009769DD" w:rsidP="00726A41">
      <w:pPr>
        <w:pStyle w:val="Imagetitle"/>
      </w:pPr>
      <w:r>
        <w:t>Co-design</w:t>
      </w:r>
      <w:r w:rsidR="00D45653">
        <w:t>ing -</w:t>
      </w:r>
      <w:r>
        <w:t xml:space="preserve"> UoB, </w:t>
      </w:r>
      <w:proofErr w:type="spellStart"/>
      <w:r>
        <w:t>GPIAtlantic</w:t>
      </w:r>
      <w:proofErr w:type="spellEnd"/>
      <w:r>
        <w:t xml:space="preserve"> and TVS.</w:t>
      </w:r>
    </w:p>
    <w:p w14:paraId="5DB6772D" w14:textId="77777777" w:rsidR="000C4717" w:rsidRDefault="000C4717" w:rsidP="000C4717">
      <w:pPr>
        <w:pStyle w:val="BodyText"/>
        <w:rPr>
          <w:lang w:val="en-GB"/>
        </w:rPr>
      </w:pPr>
    </w:p>
    <w:p w14:paraId="3C06E4DF" w14:textId="43C8C647" w:rsidR="009A7EB1" w:rsidRDefault="000C4717" w:rsidP="00480151">
      <w:pPr>
        <w:pStyle w:val="BodyText"/>
        <w:rPr>
          <w:lang w:val="en-GB"/>
        </w:rPr>
      </w:pPr>
      <w:r w:rsidRPr="00092761">
        <w:rPr>
          <w:lang w:val="en-GB"/>
        </w:rPr>
        <w:t>We also used this time to</w:t>
      </w:r>
      <w:r>
        <w:rPr>
          <w:lang w:val="en-GB"/>
        </w:rPr>
        <w:t xml:space="preserve"> introduce the WeValue approach to identifying values and legacies to </w:t>
      </w:r>
      <w:proofErr w:type="spellStart"/>
      <w:r w:rsidR="009A7EB1">
        <w:rPr>
          <w:lang w:val="en-GB"/>
        </w:rPr>
        <w:t>GPIAtlantic</w:t>
      </w:r>
      <w:proofErr w:type="spellEnd"/>
      <w:r w:rsidR="009A7EB1">
        <w:rPr>
          <w:lang w:val="en-GB"/>
        </w:rPr>
        <w:t xml:space="preserve"> and TVS. In more limited time than anticipated, partners from G</w:t>
      </w:r>
      <w:r w:rsidR="009A7EB1" w:rsidRPr="00726A41">
        <w:rPr>
          <w:lang w:val="en-GB"/>
        </w:rPr>
        <w:t xml:space="preserve">PI (Gwen, </w:t>
      </w:r>
      <w:r w:rsidR="00760247">
        <w:rPr>
          <w:lang w:val="en-GB"/>
        </w:rPr>
        <w:t>H</w:t>
      </w:r>
      <w:r w:rsidR="009A7EB1" w:rsidRPr="00726A41">
        <w:rPr>
          <w:lang w:val="en-GB"/>
        </w:rPr>
        <w:t>, Nora, Ryan, Alana) and</w:t>
      </w:r>
      <w:r w:rsidR="009A7EB1">
        <w:t xml:space="preserve"> TVS (</w:t>
      </w:r>
      <w:r w:rsidR="00760247">
        <w:t>Kr</w:t>
      </w:r>
      <w:r w:rsidR="009A7EB1">
        <w:t xml:space="preserve">, </w:t>
      </w:r>
      <w:r w:rsidR="00760247">
        <w:t>Sam</w:t>
      </w:r>
      <w:r w:rsidR="009A7EB1">
        <w:t xml:space="preserve">, </w:t>
      </w:r>
      <w:r w:rsidR="00760247">
        <w:t>N</w:t>
      </w:r>
      <w:r w:rsidR="009A7EB1">
        <w:rPr>
          <w:lang w:val="en-GB"/>
        </w:rPr>
        <w:t xml:space="preserve">) took part in two workshops, the first introducing them to the concept of values-based approach to legacies, and the second going through a values elicitation and triggering process. The latter was also used to reflect on the triggers developed for the training programme, and gain feedback from all partners in the process. </w:t>
      </w:r>
    </w:p>
    <w:p w14:paraId="6F870B96" w14:textId="77777777" w:rsidR="00480151" w:rsidRDefault="00480151" w:rsidP="00480151">
      <w:pPr>
        <w:pStyle w:val="BodyText"/>
        <w:rPr>
          <w:lang w:val="en-GB"/>
        </w:rPr>
      </w:pPr>
    </w:p>
    <w:p w14:paraId="2AD46BC2" w14:textId="77777777" w:rsidR="0089063D" w:rsidRDefault="00476CF9" w:rsidP="009A7EB1">
      <w:pPr>
        <w:pStyle w:val="BodyText"/>
        <w:rPr>
          <w:lang w:val="en-GB"/>
        </w:rPr>
      </w:pPr>
      <w:r>
        <w:t xml:space="preserve">Part of the purpose of ‘experiencing’ the approach was to also define the most relevant shared context for the partners, and for participants in the training that was to come </w:t>
      </w:r>
      <w:r>
        <w:rPr>
          <w:lang w:val="en-GB"/>
        </w:rPr>
        <w:t xml:space="preserve">(given that we were going to have a much more diverse group than originally planned, with participants from diverse </w:t>
      </w:r>
      <w:r>
        <w:rPr>
          <w:lang w:val="en-GB"/>
        </w:rPr>
        <w:lastRenderedPageBreak/>
        <w:t>organisations)</w:t>
      </w:r>
      <w:r>
        <w:t xml:space="preserve">. After discussion, we agreed the shared context for discussing values would be being part of a </w:t>
      </w:r>
      <w:r w:rsidRPr="00597A9A">
        <w:rPr>
          <w:b/>
          <w:bCs/>
        </w:rPr>
        <w:t xml:space="preserve">GNH Youth Movement. </w:t>
      </w:r>
      <w:r>
        <w:rPr>
          <w:bCs/>
        </w:rPr>
        <w:t xml:space="preserve">This values lens was then to be used to examine legacies, so we also needed to redefine which legacies we would be focusing on (previously being based on GPI work in Bhutan). The partners decided the initial focus should be on the GNH3 conference, which brought together </w:t>
      </w:r>
      <w:proofErr w:type="spellStart"/>
      <w:r>
        <w:rPr>
          <w:lang w:val="en-GB"/>
        </w:rPr>
        <w:t>GPIAtlantic</w:t>
      </w:r>
      <w:proofErr w:type="spellEnd"/>
      <w:r>
        <w:rPr>
          <w:lang w:val="en-GB"/>
        </w:rPr>
        <w:t>, TVS and YDF (among others), and was identified as the catalyst for continued collaboration 10 years on.</w:t>
      </w:r>
      <w:r w:rsidR="00CD1A9B" w:rsidRPr="00CE132B">
        <w:t xml:space="preserve"> </w:t>
      </w:r>
      <w:r w:rsidR="00CD1A9B">
        <w:t xml:space="preserve">The third GNH conference took place in Thailand in 2007, the </w:t>
      </w:r>
      <w:r w:rsidR="00CD1A9B" w:rsidRPr="00CE132B">
        <w:t xml:space="preserve">first one happened in Bhutan, and the second one in Canada </w:t>
      </w:r>
      <w:r w:rsidR="00CD1A9B">
        <w:t xml:space="preserve">(organized by </w:t>
      </w:r>
      <w:proofErr w:type="spellStart"/>
      <w:r w:rsidR="00CD1A9B">
        <w:t>GPIAtlantic</w:t>
      </w:r>
      <w:proofErr w:type="spellEnd"/>
      <w:r w:rsidR="00CD1A9B">
        <w:t xml:space="preserve">). </w:t>
      </w:r>
    </w:p>
    <w:p w14:paraId="3236CB77" w14:textId="77777777" w:rsidR="000C4717" w:rsidRDefault="000C4717" w:rsidP="000C4717">
      <w:pPr>
        <w:pStyle w:val="BodyText"/>
        <w:rPr>
          <w:lang w:val="en-GB"/>
        </w:rPr>
      </w:pPr>
    </w:p>
    <w:p w14:paraId="7B2873D6" w14:textId="77777777" w:rsidR="00480151" w:rsidRPr="00726A41" w:rsidRDefault="00480151" w:rsidP="000C4717">
      <w:pPr>
        <w:pStyle w:val="BodyText"/>
        <w:rPr>
          <w:lang w:val="en-GB"/>
        </w:rPr>
      </w:pPr>
      <w:r>
        <w:rPr>
          <w:lang w:val="en-GB"/>
        </w:rPr>
        <w:t xml:space="preserve">On the final day of the co-design phase, partners from YDF joined the group and took part in a session identifying legacies of the GNH3 conference, starting from values-based statements identified by </w:t>
      </w:r>
      <w:proofErr w:type="spellStart"/>
      <w:r>
        <w:rPr>
          <w:lang w:val="en-GB"/>
        </w:rPr>
        <w:t>GPIAtlantic</w:t>
      </w:r>
      <w:proofErr w:type="spellEnd"/>
      <w:r>
        <w:rPr>
          <w:lang w:val="en-GB"/>
        </w:rPr>
        <w:t xml:space="preserve"> and TVS in the context of the GNH Youth Movement. This was also used as a learning opportunity for </w:t>
      </w:r>
      <w:proofErr w:type="spellStart"/>
      <w:r>
        <w:rPr>
          <w:lang w:val="en-GB"/>
        </w:rPr>
        <w:t>GPIAtlantic</w:t>
      </w:r>
      <w:proofErr w:type="spellEnd"/>
      <w:r>
        <w:rPr>
          <w:lang w:val="en-GB"/>
        </w:rPr>
        <w:t xml:space="preserve"> co-facilitators to use the values-based approach for identifying legacies.</w:t>
      </w:r>
    </w:p>
    <w:p w14:paraId="59F0D040" w14:textId="77777777" w:rsidR="0089063D" w:rsidRDefault="0089063D" w:rsidP="00726A41">
      <w:pPr>
        <w:pStyle w:val="Caption"/>
        <w:jc w:val="center"/>
        <w:rPr>
          <w:lang w:val="en-GB"/>
        </w:rPr>
      </w:pPr>
      <w:r>
        <w:rPr>
          <w:noProof/>
        </w:rPr>
        <w:drawing>
          <wp:inline distT="0" distB="0" distL="0" distR="0" wp14:anchorId="64462667" wp14:editId="723C16BB">
            <wp:extent cx="5371341" cy="3405505"/>
            <wp:effectExtent l="0" t="0" r="1270" b="4445"/>
            <wp:docPr id="7" name="Picture 7" descr="E:\GNH Wevalue PHOTOS meditation\GPI GNH meditation centre legac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NH Wevalue PHOTOS meditation\GPI GNH meditation centre legacies.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5046"/>
                    <a:stretch/>
                  </pic:blipFill>
                  <pic:spPr bwMode="auto">
                    <a:xfrm>
                      <a:off x="0" y="0"/>
                      <a:ext cx="5374420" cy="340745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6721CAB" w14:textId="77777777" w:rsidR="0089063D" w:rsidRPr="00726A41" w:rsidRDefault="0089063D" w:rsidP="00726A41">
      <w:pPr>
        <w:pStyle w:val="Imagetitle"/>
      </w:pPr>
      <w:r w:rsidRPr="00021A3F">
        <w:t>Eliciting values-based legacies with Bhutanese Youth Development F</w:t>
      </w:r>
      <w:r w:rsidRPr="00726A41">
        <w:t xml:space="preserve">und and </w:t>
      </w:r>
      <w:proofErr w:type="spellStart"/>
      <w:r w:rsidRPr="00726A41">
        <w:t>GPIAtlantic</w:t>
      </w:r>
      <w:proofErr w:type="spellEnd"/>
    </w:p>
    <w:p w14:paraId="62C2716F" w14:textId="77777777" w:rsidR="009769DD" w:rsidRPr="00726A41" w:rsidRDefault="009769DD" w:rsidP="00726A41">
      <w:pPr>
        <w:pStyle w:val="Caption"/>
        <w:rPr>
          <w:lang w:val="en-GB"/>
        </w:rPr>
      </w:pPr>
    </w:p>
    <w:p w14:paraId="58869AB2" w14:textId="77777777" w:rsidR="000C4717" w:rsidRDefault="000C4717" w:rsidP="00726A41">
      <w:pPr>
        <w:pStyle w:val="Heading4"/>
      </w:pPr>
      <w:r>
        <w:t xml:space="preserve">Fieldwork – </w:t>
      </w:r>
      <w:r w:rsidR="009E0F93">
        <w:t>co-</w:t>
      </w:r>
      <w:r>
        <w:t xml:space="preserve">training </w:t>
      </w:r>
    </w:p>
    <w:p w14:paraId="3EE983AB" w14:textId="77777777" w:rsidR="00280A14" w:rsidRDefault="00280A14" w:rsidP="00472B45">
      <w:pPr>
        <w:spacing w:line="334" w:lineRule="auto"/>
        <w:rPr>
          <w:lang w:val="en-GB"/>
        </w:rPr>
      </w:pPr>
      <w:r w:rsidRPr="00092761">
        <w:rPr>
          <w:lang w:val="en-GB"/>
        </w:rPr>
        <w:t xml:space="preserve">We piloted this training programme over the course of a week in Chiang Mai with participants from Bhutan, Cambodia, Canada, Laos, Thailand and Vietnam (a number of whom identified as members of the GNH youth movement mentioned above). The training was led by facilitators from UoB and </w:t>
      </w:r>
      <w:proofErr w:type="spellStart"/>
      <w:r w:rsidRPr="00092761">
        <w:rPr>
          <w:lang w:val="en-GB"/>
        </w:rPr>
        <w:t>GPIAtlantic</w:t>
      </w:r>
      <w:proofErr w:type="spellEnd"/>
      <w:r w:rsidRPr="00092761">
        <w:rPr>
          <w:lang w:val="en-GB"/>
        </w:rPr>
        <w:t xml:space="preserve"> with participants accepting the invitation to take the lead on some activities. (See training schedule in Appendix). The training was well received and participants declared their intention to apply it in their own contexts. They provided feedback on how to improve future training, as well as the resources that would be useful to support their future work</w:t>
      </w:r>
      <w:r w:rsidR="00A61BD2">
        <w:rPr>
          <w:lang w:val="en-GB"/>
        </w:rPr>
        <w:t xml:space="preserve"> (see Appendix </w:t>
      </w:r>
      <w:r w:rsidR="004043D2">
        <w:rPr>
          <w:lang w:val="en-GB"/>
        </w:rPr>
        <w:t>4</w:t>
      </w:r>
      <w:r w:rsidR="00A61BD2">
        <w:rPr>
          <w:lang w:val="en-GB"/>
        </w:rPr>
        <w:t xml:space="preserve"> for full details of feedback from participants)</w:t>
      </w:r>
      <w:r w:rsidRPr="00092761">
        <w:rPr>
          <w:lang w:val="en-GB"/>
        </w:rPr>
        <w:t>. Some resources are already available to them on the WeValue web site and others are being developed and will be made available on a dedicated ‘GPI Values’ Facebook page.</w:t>
      </w:r>
    </w:p>
    <w:p w14:paraId="1F6D0B45" w14:textId="77777777" w:rsidR="00C263CB" w:rsidRDefault="00C263CB" w:rsidP="00726A41">
      <w:pPr>
        <w:spacing w:line="334" w:lineRule="auto"/>
        <w:jc w:val="center"/>
      </w:pPr>
      <w:r>
        <w:rPr>
          <w:noProof/>
        </w:rPr>
        <w:lastRenderedPageBreak/>
        <w:drawing>
          <wp:inline distT="0" distB="0" distL="0" distR="0" wp14:anchorId="0640F18F" wp14:editId="047FA48A">
            <wp:extent cx="3339266" cy="2600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3343765" cy="26038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8801D3">
        <w:t xml:space="preserve"> </w:t>
      </w:r>
      <w:r w:rsidRPr="00726A41">
        <w:rPr>
          <w:i/>
        </w:rPr>
        <w:t xml:space="preserve">screenshot of private </w:t>
      </w:r>
      <w:proofErr w:type="spellStart"/>
      <w:r w:rsidRPr="00726A41">
        <w:rPr>
          <w:i/>
        </w:rPr>
        <w:t>facebook</w:t>
      </w:r>
      <w:proofErr w:type="spellEnd"/>
      <w:r w:rsidRPr="00726A41">
        <w:rPr>
          <w:i/>
        </w:rPr>
        <w:t xml:space="preserve"> group</w:t>
      </w:r>
    </w:p>
    <w:p w14:paraId="355608DE" w14:textId="77777777" w:rsidR="00280A14" w:rsidRDefault="00612E2D" w:rsidP="00726A41">
      <w:pPr>
        <w:spacing w:line="334" w:lineRule="auto"/>
        <w:jc w:val="center"/>
        <w:rPr>
          <w:lang w:val="en-GB"/>
        </w:rPr>
      </w:pPr>
      <w:r>
        <w:rPr>
          <w:noProof/>
        </w:rPr>
        <w:drawing>
          <wp:inline distT="0" distB="0" distL="0" distR="0" wp14:anchorId="2FD7EE58" wp14:editId="09DF5FE4">
            <wp:extent cx="5495925" cy="3448050"/>
            <wp:effectExtent l="0" t="0" r="9525" b="0"/>
            <wp:docPr id="9" name="Picture 9" descr="E:\GNH Wevalue PHOTOS workshop\GPI GNH workshop group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NH Wevalue PHOTOS workshop\GPI GNH workshop group photo 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396" t="10281" r="3588" b="5140"/>
                    <a:stretch/>
                  </pic:blipFill>
                  <pic:spPr bwMode="auto">
                    <a:xfrm>
                      <a:off x="0" y="0"/>
                      <a:ext cx="5495925" cy="34480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09F0C55" w14:textId="77777777" w:rsidR="00612E2D" w:rsidRDefault="00612E2D" w:rsidP="00726A41">
      <w:pPr>
        <w:pStyle w:val="Imagetitle"/>
      </w:pPr>
      <w:r>
        <w:t xml:space="preserve">Training event group photograph </w:t>
      </w:r>
      <w:r>
        <w:br/>
        <w:t>(note some participants are missing as this is on the second day)</w:t>
      </w:r>
    </w:p>
    <w:p w14:paraId="30A8F0FF" w14:textId="77777777" w:rsidR="00612E2D" w:rsidRPr="00726A41" w:rsidRDefault="00612E2D" w:rsidP="00726A41">
      <w:pPr>
        <w:pStyle w:val="Caption"/>
        <w:rPr>
          <w:lang w:val="en-GB"/>
        </w:rPr>
      </w:pPr>
    </w:p>
    <w:p w14:paraId="5C32317D" w14:textId="77777777" w:rsidR="00280A14" w:rsidRPr="00092761" w:rsidRDefault="00280A14" w:rsidP="00472B45">
      <w:pPr>
        <w:spacing w:line="334" w:lineRule="auto"/>
        <w:rPr>
          <w:lang w:val="en-GB"/>
        </w:rPr>
      </w:pPr>
      <w:r w:rsidRPr="00092761">
        <w:rPr>
          <w:lang w:val="en-GB"/>
        </w:rPr>
        <w:t xml:space="preserve">The training included two day visits to nearby ‘happiness villages’ where community members were engaged in a variety of initiatives that corresponded to their own visions for their community, which aligned with GNH principles either implicitly or explicitly. Participants and workshop leaders were split into two groups with one </w:t>
      </w:r>
      <w:r w:rsidR="0042497A" w:rsidRPr="00092761">
        <w:rPr>
          <w:lang w:val="en-GB"/>
        </w:rPr>
        <w:t>group visiting Mae-</w:t>
      </w:r>
      <w:proofErr w:type="spellStart"/>
      <w:r w:rsidR="0042497A" w:rsidRPr="00092761">
        <w:rPr>
          <w:lang w:val="en-GB"/>
        </w:rPr>
        <w:t>t</w:t>
      </w:r>
      <w:r w:rsidRPr="00092761">
        <w:rPr>
          <w:lang w:val="en-GB"/>
        </w:rPr>
        <w:t>ha</w:t>
      </w:r>
      <w:proofErr w:type="spellEnd"/>
      <w:r w:rsidRPr="00092761">
        <w:rPr>
          <w:lang w:val="en-GB"/>
        </w:rPr>
        <w:t xml:space="preserve"> known for its organic agriculture, value added sustainable product development and successful cooperative, which has provided much needed financing and other supports over many ye</w:t>
      </w:r>
      <w:r w:rsidR="0042497A" w:rsidRPr="00092761">
        <w:rPr>
          <w:lang w:val="en-GB"/>
        </w:rPr>
        <w:t xml:space="preserve">ars. The other group visited </w:t>
      </w:r>
      <w:proofErr w:type="spellStart"/>
      <w:r w:rsidR="0042497A" w:rsidRPr="00092761">
        <w:rPr>
          <w:lang w:val="en-GB"/>
        </w:rPr>
        <w:t>Huai</w:t>
      </w:r>
      <w:proofErr w:type="spellEnd"/>
      <w:r w:rsidR="0042497A" w:rsidRPr="00092761">
        <w:rPr>
          <w:lang w:val="en-GB"/>
        </w:rPr>
        <w:t>-e-</w:t>
      </w:r>
      <w:proofErr w:type="spellStart"/>
      <w:r w:rsidR="0042497A" w:rsidRPr="00092761">
        <w:rPr>
          <w:lang w:val="en-GB"/>
        </w:rPr>
        <w:t>kang</w:t>
      </w:r>
      <w:proofErr w:type="spellEnd"/>
      <w:r w:rsidRPr="00092761">
        <w:rPr>
          <w:lang w:val="en-GB"/>
        </w:rPr>
        <w:t xml:space="preserve"> where the emphasis was on ‘local wisdom’ and which was known for its sustainable coffee production. These visits were an excellent addition to the more formal training activities, providing a manifestation of the values and legacies that had been discussed during the training and helping participants to think about how they might work with their own communities. </w:t>
      </w:r>
    </w:p>
    <w:p w14:paraId="0CA173DC" w14:textId="77777777" w:rsidR="00280A14" w:rsidRPr="00092761" w:rsidRDefault="00280A14" w:rsidP="00472B45">
      <w:pPr>
        <w:spacing w:line="334" w:lineRule="auto"/>
        <w:rPr>
          <w:lang w:val="en-GB"/>
        </w:rPr>
      </w:pPr>
    </w:p>
    <w:p w14:paraId="28E68488" w14:textId="38564AF5" w:rsidR="00280A14" w:rsidRPr="00092761" w:rsidRDefault="00280A14" w:rsidP="00472B45">
      <w:pPr>
        <w:spacing w:line="334" w:lineRule="auto"/>
        <w:rPr>
          <w:lang w:val="en-GB"/>
        </w:rPr>
      </w:pPr>
      <w:r w:rsidRPr="00092761">
        <w:rPr>
          <w:lang w:val="en-GB"/>
        </w:rPr>
        <w:t>Near the end of our training, two participants were asked to lead a training of local youth leaders and a values-based assessment of GNH legacies in their own communities with support from a member of the research team/GPI volunteers and a TVS translator</w:t>
      </w:r>
      <w:r w:rsidR="003037FC">
        <w:rPr>
          <w:lang w:val="en-GB"/>
        </w:rPr>
        <w:t xml:space="preserve">, and at least one </w:t>
      </w:r>
      <w:r w:rsidRPr="00092761">
        <w:rPr>
          <w:lang w:val="en-GB"/>
        </w:rPr>
        <w:t>community leader who participated in our training. One of these communities had served as a model for the Bhutanese ‘</w:t>
      </w:r>
      <w:proofErr w:type="spellStart"/>
      <w:r w:rsidRPr="00092761">
        <w:rPr>
          <w:lang w:val="en-GB"/>
        </w:rPr>
        <w:t>Gothkad</w:t>
      </w:r>
      <w:proofErr w:type="spellEnd"/>
      <w:r w:rsidRPr="00092761">
        <w:rPr>
          <w:lang w:val="en-GB"/>
        </w:rPr>
        <w:t>’ (happiness) villages thus helping to close the loop with respect to the origins of GNH. This work was scheduled for early March 2017. In the following months the local youth leaders will use the new concepts and vocabulary in their ongoing work in the villages, and document points of learning to be reported back at various times, ultimately collected before the end of the project in December 2017.</w:t>
      </w:r>
    </w:p>
    <w:p w14:paraId="2E77256E" w14:textId="77777777" w:rsidR="00280A14" w:rsidRPr="00092761" w:rsidRDefault="00280A14" w:rsidP="00472B45">
      <w:pPr>
        <w:spacing w:line="334" w:lineRule="auto"/>
        <w:rPr>
          <w:lang w:val="en-GB"/>
        </w:rPr>
      </w:pPr>
    </w:p>
    <w:p w14:paraId="2BE3C680" w14:textId="77777777" w:rsidR="00280A14" w:rsidRPr="00092761" w:rsidRDefault="00280A14" w:rsidP="00472B45">
      <w:pPr>
        <w:spacing w:line="334" w:lineRule="auto"/>
        <w:rPr>
          <w:lang w:val="en-GB"/>
        </w:rPr>
      </w:pPr>
      <w:r w:rsidRPr="00092761">
        <w:rPr>
          <w:lang w:val="en-GB"/>
        </w:rPr>
        <w:t xml:space="preserve">After the training, the UoB and </w:t>
      </w:r>
      <w:proofErr w:type="spellStart"/>
      <w:r w:rsidRPr="00092761">
        <w:rPr>
          <w:lang w:val="en-GB"/>
        </w:rPr>
        <w:t>GPIAtlantic</w:t>
      </w:r>
      <w:proofErr w:type="spellEnd"/>
      <w:r w:rsidRPr="00092761">
        <w:rPr>
          <w:lang w:val="en-GB"/>
        </w:rPr>
        <w:t xml:space="preserve"> team met over a couple of days to de-brief and clarify any issues before work began on laying out training materials, guidance notes, case studies and findings, a well as initial products to be developed from the extensive video footage collected during the various stage of the project. Discussions also covered how follow up projects would be undertaken and supported in Bhutan, Thailand, the other Mekong countries and Canada. Plans were made for on-line resources and broader dissemination. </w:t>
      </w:r>
    </w:p>
    <w:p w14:paraId="5C42F8A9" w14:textId="77777777" w:rsidR="00280A14" w:rsidRDefault="00280A14" w:rsidP="00472B45">
      <w:pPr>
        <w:spacing w:line="334" w:lineRule="auto"/>
        <w:rPr>
          <w:lang w:val="en-GB"/>
        </w:rPr>
      </w:pPr>
    </w:p>
    <w:p w14:paraId="104A5545" w14:textId="77777777" w:rsidR="00384A46" w:rsidRDefault="00384A46" w:rsidP="00384A46">
      <w:pPr>
        <w:pStyle w:val="Heading4"/>
      </w:pPr>
      <w:r>
        <w:t>Fieldwork in Thailand – Community learning visits</w:t>
      </w:r>
    </w:p>
    <w:p w14:paraId="0EB604CC" w14:textId="77777777" w:rsidR="00384A46" w:rsidRDefault="00384A46" w:rsidP="00384A46">
      <w:pPr>
        <w:pStyle w:val="BodyText"/>
      </w:pPr>
      <w:r>
        <w:t xml:space="preserve">The community visits after the training changed from the original plan for a few reasons: (1) members of the communities were not able to participate in the training, so there was not a direct connection and we could not </w:t>
      </w:r>
      <w:proofErr w:type="spellStart"/>
      <w:r>
        <w:t>organise</w:t>
      </w:r>
      <w:proofErr w:type="spellEnd"/>
      <w:r>
        <w:t xml:space="preserve"> workshops or activities based on community members’ learning; (2) the timeline given to TVS for </w:t>
      </w:r>
      <w:proofErr w:type="spellStart"/>
      <w:r>
        <w:t>organising</w:t>
      </w:r>
      <w:proofErr w:type="spellEnd"/>
      <w:r>
        <w:t xml:space="preserve"> and constraints on local communities in terms of their ability to host us mean that the visits </w:t>
      </w:r>
      <w:r w:rsidRPr="00384A46">
        <w:t xml:space="preserve">were shorter than planned, lasting </w:t>
      </w:r>
      <w:r>
        <w:t>1.5 days and 1 night;</w:t>
      </w:r>
      <w:r w:rsidRPr="00384A46">
        <w:t xml:space="preserve"> (3) </w:t>
      </w:r>
      <w:r>
        <w:t>a</w:t>
      </w:r>
      <w:r w:rsidRPr="00384A46">
        <w:t xml:space="preserve">ctivities in the villages </w:t>
      </w:r>
      <w:r>
        <w:t>were set up by</w:t>
      </w:r>
      <w:r w:rsidRPr="00384A46">
        <w:t xml:space="preserve"> TVS </w:t>
      </w:r>
      <w:r>
        <w:t xml:space="preserve">and local partners </w:t>
      </w:r>
      <w:r w:rsidRPr="00384A46">
        <w:t xml:space="preserve">who decided they </w:t>
      </w:r>
      <w:r>
        <w:t>wanted to do them as practical learning visits to accompany the training</w:t>
      </w:r>
      <w:r w:rsidRPr="00384A46">
        <w:t xml:space="preserve">. </w:t>
      </w:r>
    </w:p>
    <w:p w14:paraId="77E2B995" w14:textId="77777777" w:rsidR="00384A46" w:rsidRDefault="00384A46" w:rsidP="00384A46">
      <w:pPr>
        <w:pStyle w:val="BodyText"/>
      </w:pPr>
    </w:p>
    <w:p w14:paraId="4FF6812A" w14:textId="77777777" w:rsidR="00384A46" w:rsidRDefault="00384A46" w:rsidP="00384A46">
      <w:pPr>
        <w:pStyle w:val="BodyText"/>
      </w:pPr>
      <w:r w:rsidRPr="00384A46">
        <w:t xml:space="preserve">Despite this very different format, the </w:t>
      </w:r>
      <w:r w:rsidR="00067E5E">
        <w:t>community</w:t>
      </w:r>
      <w:r w:rsidRPr="00384A46">
        <w:t xml:space="preserve"> visits were an excellent complement to the training because the work of these communities manifested a </w:t>
      </w:r>
      <w:proofErr w:type="gramStart"/>
      <w:r w:rsidRPr="00384A46">
        <w:t>values based</w:t>
      </w:r>
      <w:proofErr w:type="gramEnd"/>
      <w:r w:rsidRPr="00384A46">
        <w:t xml:space="preserve"> approach and a vision that included a strong focus on happiness. Many of the dynamics and challenges that participants spoke about during the training were visible during the </w:t>
      </w:r>
      <w:r w:rsidR="00067E5E">
        <w:t>community</w:t>
      </w:r>
      <w:r w:rsidRPr="00384A46">
        <w:t xml:space="preserve"> visits and this allowed us to deepen our understanding of the context and stimulated further discussion about things that h</w:t>
      </w:r>
      <w:r w:rsidR="00103592">
        <w:t xml:space="preserve">ad come up during the training: </w:t>
      </w:r>
    </w:p>
    <w:p w14:paraId="3EC601CC" w14:textId="440A6A76" w:rsidR="00103592" w:rsidRDefault="00103592" w:rsidP="00103592">
      <w:pPr>
        <w:pStyle w:val="Quote1"/>
      </w:pPr>
      <w:r>
        <w:t>“</w:t>
      </w:r>
      <w:r w:rsidRPr="00092761">
        <w:t>The village and local wisdom centre also added value</w:t>
      </w:r>
      <w:r>
        <w:t>. I have been a good listener in the village, and in the village it is really a GNH village, a happy village, all the pillars are carefully preserved without it formally being a GNH project. We had a good guide who translated and shared the community’s work with us. The weaving centre was very close and similar to what we practice in Bhutan.”</w:t>
      </w:r>
      <w:r>
        <w:tab/>
      </w:r>
      <w:r>
        <w:tab/>
      </w:r>
      <w:r>
        <w:tab/>
      </w:r>
      <w:r w:rsidR="00760247">
        <w:t>Ri</w:t>
      </w:r>
      <w:r>
        <w:t>, YDF</w:t>
      </w:r>
    </w:p>
    <w:p w14:paraId="4D3FCB45" w14:textId="77777777" w:rsidR="00103592" w:rsidRDefault="00103592" w:rsidP="00384A46">
      <w:pPr>
        <w:pStyle w:val="BodyText"/>
      </w:pPr>
    </w:p>
    <w:p w14:paraId="2365FFF1" w14:textId="77777777" w:rsidR="006E2D8B" w:rsidRDefault="006E2D8B" w:rsidP="006E2D8B">
      <w:pPr>
        <w:pStyle w:val="Quote1"/>
      </w:pPr>
      <w:r>
        <w:t xml:space="preserve">“From the first time in the workshop, I don’t understand everything, but I understood clearly when we went to the communities and saw what we were discussing in practice. I was really impressed by </w:t>
      </w:r>
      <w:proofErr w:type="spellStart"/>
      <w:r>
        <w:t>Maeta</w:t>
      </w:r>
      <w:proofErr w:type="spellEnd"/>
      <w:r>
        <w:t>, strong community leader and research project that led to the development of the community project. It gave me hope and inspiration to continue my own project.</w:t>
      </w:r>
      <w:r w:rsidR="00E859B5">
        <w:t>”</w:t>
      </w:r>
      <w:r w:rsidR="00E859B5">
        <w:tab/>
      </w:r>
      <w:r w:rsidR="00E859B5">
        <w:tab/>
      </w:r>
      <w:r w:rsidR="00E859B5">
        <w:tab/>
      </w:r>
      <w:r w:rsidR="00E859B5">
        <w:tab/>
      </w:r>
      <w:r w:rsidR="00E859B5">
        <w:tab/>
      </w:r>
      <w:r w:rsidR="00E859B5">
        <w:tab/>
        <w:t>Lea, Laos</w:t>
      </w:r>
    </w:p>
    <w:p w14:paraId="1B188D48" w14:textId="77777777" w:rsidR="00384A46" w:rsidRPr="00384A46" w:rsidRDefault="00384A46" w:rsidP="00384A46">
      <w:pPr>
        <w:pStyle w:val="BodyText"/>
      </w:pPr>
    </w:p>
    <w:p w14:paraId="17F0B6A2" w14:textId="5DC4FFAC" w:rsidR="00384A46" w:rsidRDefault="00384A46" w:rsidP="00384A46">
      <w:pPr>
        <w:pStyle w:val="BodyText"/>
      </w:pPr>
      <w:r>
        <w:t xml:space="preserve">In order to </w:t>
      </w:r>
      <w:r w:rsidR="0055227A">
        <w:t xml:space="preserve">assess the usefulness of the values-based tool in assessing the </w:t>
      </w:r>
      <w:r w:rsidRPr="00384A46">
        <w:t xml:space="preserve">legacy </w:t>
      </w:r>
      <w:r w:rsidR="0055227A">
        <w:t xml:space="preserve">of </w:t>
      </w:r>
      <w:r w:rsidRPr="00384A46">
        <w:t xml:space="preserve">two </w:t>
      </w:r>
      <w:r w:rsidR="0055227A">
        <w:t xml:space="preserve">community-based projects, </w:t>
      </w:r>
      <w:r w:rsidR="00F82CEA">
        <w:t xml:space="preserve">the GPI, TVS and UoB team members worked with </w:t>
      </w:r>
      <w:r w:rsidRPr="00384A46">
        <w:t>two Thai participants (</w:t>
      </w:r>
      <w:r w:rsidR="002E055B">
        <w:t>Y &amp; A</w:t>
      </w:r>
      <w:r w:rsidRPr="00384A46">
        <w:t xml:space="preserve">) who </w:t>
      </w:r>
      <w:r w:rsidR="003F3E05">
        <w:t>expressed interest in adapting the values approach to their context</w:t>
      </w:r>
      <w:r w:rsidRPr="00384A46">
        <w:t xml:space="preserve">. </w:t>
      </w:r>
      <w:r w:rsidR="002E055B">
        <w:t>Y</w:t>
      </w:r>
      <w:r w:rsidRPr="00384A46">
        <w:t xml:space="preserve">’s </w:t>
      </w:r>
      <w:r w:rsidR="003F3E05">
        <w:t xml:space="preserve">community </w:t>
      </w:r>
      <w:r w:rsidRPr="00384A46">
        <w:t xml:space="preserve">is located in Lamphun </w:t>
      </w:r>
      <w:r w:rsidR="00F82CEA">
        <w:t xml:space="preserve">province, </w:t>
      </w:r>
      <w:r w:rsidRPr="00384A46">
        <w:t xml:space="preserve">close to Chiang Mai and A’s in Surat </w:t>
      </w:r>
      <w:r w:rsidR="003F3E05">
        <w:t xml:space="preserve">Thani in the South of Thailand. The latter has </w:t>
      </w:r>
      <w:r w:rsidRPr="00384A46">
        <w:t xml:space="preserve">the added advantage of having served as a model for the Bhutanese </w:t>
      </w:r>
      <w:proofErr w:type="spellStart"/>
      <w:r w:rsidRPr="00384A46">
        <w:t>Gothkad</w:t>
      </w:r>
      <w:proofErr w:type="spellEnd"/>
      <w:r w:rsidRPr="00384A46">
        <w:t xml:space="preserve"> </w:t>
      </w:r>
      <w:r w:rsidR="00067E5E" w:rsidRPr="00384A46">
        <w:t>Village</w:t>
      </w:r>
      <w:r w:rsidR="00067E5E">
        <w:t xml:space="preserve"> </w:t>
      </w:r>
      <w:r w:rsidR="003F3E05">
        <w:t>projects</w:t>
      </w:r>
      <w:r w:rsidRPr="00384A46">
        <w:t xml:space="preserve">. </w:t>
      </w:r>
      <w:r w:rsidR="00760247">
        <w:t>H</w:t>
      </w:r>
      <w:r w:rsidR="003F3E05">
        <w:t xml:space="preserve">, </w:t>
      </w:r>
      <w:r w:rsidRPr="00384A46">
        <w:t>Alanna</w:t>
      </w:r>
      <w:r w:rsidR="003F3E05">
        <w:t>,</w:t>
      </w:r>
      <w:r w:rsidRPr="00384A46">
        <w:t xml:space="preserve"> and Ryan </w:t>
      </w:r>
      <w:r w:rsidR="003F3E05">
        <w:t xml:space="preserve">(from GPI) </w:t>
      </w:r>
      <w:r w:rsidRPr="00384A46">
        <w:t xml:space="preserve">and </w:t>
      </w:r>
      <w:r w:rsidR="002E055B">
        <w:t xml:space="preserve">N </w:t>
      </w:r>
      <w:r w:rsidR="003F3E05">
        <w:t xml:space="preserve">(TVS affiliate) </w:t>
      </w:r>
      <w:r w:rsidRPr="00384A46">
        <w:t xml:space="preserve">were </w:t>
      </w:r>
      <w:r w:rsidR="003F3E05">
        <w:t xml:space="preserve">fortunately able </w:t>
      </w:r>
      <w:r w:rsidRPr="00384A46">
        <w:t xml:space="preserve">to </w:t>
      </w:r>
      <w:r w:rsidR="003F3E05">
        <w:t xml:space="preserve">arrange </w:t>
      </w:r>
      <w:r w:rsidRPr="00384A46">
        <w:t>travel to the relevant communities to support A</w:t>
      </w:r>
      <w:r w:rsidR="002E055B">
        <w:t xml:space="preserve"> </w:t>
      </w:r>
      <w:r w:rsidRPr="00384A46">
        <w:t xml:space="preserve">and Y in undertaking </w:t>
      </w:r>
      <w:r w:rsidR="003F3E05">
        <w:t xml:space="preserve">values-based workshops and legacies work, </w:t>
      </w:r>
      <w:r w:rsidRPr="00384A46">
        <w:t>and to document the process.</w:t>
      </w:r>
    </w:p>
    <w:p w14:paraId="089B3687" w14:textId="77777777" w:rsidR="00384A46" w:rsidRPr="00384A46" w:rsidRDefault="00384A46" w:rsidP="00384A46">
      <w:pPr>
        <w:pStyle w:val="BodyText"/>
      </w:pPr>
    </w:p>
    <w:p w14:paraId="45878C12" w14:textId="77777777" w:rsidR="00C0703A" w:rsidRPr="00726A41" w:rsidRDefault="00C0703A" w:rsidP="00384A46">
      <w:pPr>
        <w:pStyle w:val="Heading4"/>
      </w:pPr>
      <w:r w:rsidRPr="00726A41">
        <w:t xml:space="preserve">Fieldwork in Thailand – </w:t>
      </w:r>
      <w:r w:rsidR="00384A46">
        <w:t xml:space="preserve">Community visits and </w:t>
      </w:r>
      <w:r w:rsidRPr="00726A41">
        <w:t>follow-up</w:t>
      </w:r>
    </w:p>
    <w:p w14:paraId="7C155CC3" w14:textId="77777777" w:rsidR="00280A14" w:rsidRPr="00092761" w:rsidRDefault="00280A14" w:rsidP="00472B45">
      <w:pPr>
        <w:spacing w:line="334" w:lineRule="auto"/>
        <w:rPr>
          <w:lang w:val="en-GB"/>
        </w:rPr>
      </w:pPr>
      <w:r w:rsidRPr="00092761">
        <w:rPr>
          <w:lang w:val="en-GB"/>
        </w:rPr>
        <w:t xml:space="preserve">Work will continue over the coming months involving UoB and </w:t>
      </w:r>
      <w:proofErr w:type="spellStart"/>
      <w:r w:rsidRPr="00092761">
        <w:rPr>
          <w:lang w:val="en-GB"/>
        </w:rPr>
        <w:t>GPIAtlantic</w:t>
      </w:r>
      <w:proofErr w:type="spellEnd"/>
      <w:r w:rsidRPr="00092761">
        <w:rPr>
          <w:lang w:val="en-GB"/>
        </w:rPr>
        <w:t xml:space="preserve"> in identifying key findings and insights that can be communicated to other organisations and international bodies. GPI plans to advertise that they have co-developed a useful tool for a large and defined need. </w:t>
      </w:r>
    </w:p>
    <w:p w14:paraId="3624A083" w14:textId="64B8213D" w:rsidR="00007036" w:rsidRPr="00092761" w:rsidRDefault="00007036" w:rsidP="006C64D7">
      <w:pPr>
        <w:spacing w:line="334" w:lineRule="auto"/>
      </w:pPr>
      <w:r w:rsidRPr="00092761">
        <w:br w:type="page"/>
      </w:r>
    </w:p>
    <w:p w14:paraId="362E8926" w14:textId="77777777" w:rsidR="00472B45" w:rsidRPr="00092761" w:rsidRDefault="00F206EC" w:rsidP="00472B45">
      <w:pPr>
        <w:pStyle w:val="Heading2"/>
      </w:pPr>
      <w:r w:rsidRPr="00092761">
        <w:lastRenderedPageBreak/>
        <w:t xml:space="preserve">Outcomes </w:t>
      </w:r>
    </w:p>
    <w:p w14:paraId="32503C30" w14:textId="77777777" w:rsidR="00E201DA" w:rsidRPr="00092761" w:rsidRDefault="00472B45" w:rsidP="00726A41">
      <w:pPr>
        <w:pStyle w:val="Heading3"/>
        <w:numPr>
          <w:ilvl w:val="0"/>
          <w:numId w:val="11"/>
        </w:numPr>
      </w:pPr>
      <w:r w:rsidRPr="00092761">
        <w:t xml:space="preserve">Case study material </w:t>
      </w:r>
    </w:p>
    <w:p w14:paraId="4B21DEEB" w14:textId="77777777" w:rsidR="00E201DA" w:rsidRPr="00092761" w:rsidRDefault="00E201DA" w:rsidP="00726A41">
      <w:pPr>
        <w:pStyle w:val="BodyText"/>
      </w:pPr>
    </w:p>
    <w:p w14:paraId="6D71C345" w14:textId="77777777" w:rsidR="00007036" w:rsidRDefault="00E201DA" w:rsidP="00021A3F">
      <w:pPr>
        <w:pStyle w:val="Heading3"/>
        <w:numPr>
          <w:ilvl w:val="1"/>
          <w:numId w:val="7"/>
        </w:numPr>
      </w:pPr>
      <w:r w:rsidRPr="00092761">
        <w:t>Values-based l</w:t>
      </w:r>
      <w:r w:rsidR="00472B45" w:rsidRPr="00092761">
        <w:t>egacy findings</w:t>
      </w:r>
      <w:r w:rsidRPr="00092761">
        <w:t xml:space="preserve"> from GNH3 conference</w:t>
      </w:r>
    </w:p>
    <w:p w14:paraId="405D2F78" w14:textId="77777777" w:rsidR="0042098C" w:rsidRDefault="0042098C" w:rsidP="0042098C">
      <w:pPr>
        <w:pStyle w:val="BodyText"/>
      </w:pPr>
    </w:p>
    <w:p w14:paraId="51F2DCBE" w14:textId="77777777" w:rsidR="00C81CE2" w:rsidRDefault="00C81CE2" w:rsidP="00597A9A">
      <w:pPr>
        <w:pStyle w:val="BodyText"/>
      </w:pPr>
      <w:r>
        <w:t xml:space="preserve">This section outlines initial outcomes from the process of identifying values for </w:t>
      </w:r>
      <w:proofErr w:type="spellStart"/>
      <w:r>
        <w:t>GPIAtlantic</w:t>
      </w:r>
      <w:proofErr w:type="spellEnd"/>
      <w:r>
        <w:t xml:space="preserve"> and TVS in the context of the GNH Youth Movement, and using values statements identified to identify legacies of the GNH3 conference. This was done in three steps, and the findings presented below are preliminary as not all concerned parties were able to be present throughout the process. </w:t>
      </w:r>
    </w:p>
    <w:p w14:paraId="6D0B502B" w14:textId="77777777" w:rsidR="00C81CE2" w:rsidRDefault="00C81CE2" w:rsidP="00597A9A">
      <w:pPr>
        <w:pStyle w:val="BodyText"/>
      </w:pPr>
    </w:p>
    <w:p w14:paraId="660F7815" w14:textId="087748D3" w:rsidR="009A7EB1" w:rsidRDefault="00B123FF" w:rsidP="00597A9A">
      <w:pPr>
        <w:pStyle w:val="BodyText"/>
      </w:pPr>
      <w:r w:rsidRPr="00B123FF">
        <w:rPr>
          <w:b/>
        </w:rPr>
        <w:t>STEP 1</w:t>
      </w:r>
      <w:r w:rsidR="00C81CE2">
        <w:t xml:space="preserve"> involved a</w:t>
      </w:r>
      <w:r w:rsidR="00597A9A">
        <w:t xml:space="preserve"> workshop on </w:t>
      </w:r>
      <w:r w:rsidR="009A7EB1" w:rsidRPr="00726A41">
        <w:rPr>
          <w:lang w:val="en-GB"/>
        </w:rPr>
        <w:t xml:space="preserve">6th February 2017. Participants from GPI: Gwen, </w:t>
      </w:r>
      <w:r w:rsidR="00760247">
        <w:rPr>
          <w:lang w:val="en-GB"/>
        </w:rPr>
        <w:t>H</w:t>
      </w:r>
      <w:r w:rsidR="009A7EB1" w:rsidRPr="00726A41">
        <w:rPr>
          <w:lang w:val="en-GB"/>
        </w:rPr>
        <w:t xml:space="preserve">, Nora, Ryan, Alana; </w:t>
      </w:r>
      <w:r w:rsidR="009A7EB1">
        <w:t xml:space="preserve">Participants from TVS: </w:t>
      </w:r>
      <w:proofErr w:type="gramStart"/>
      <w:r w:rsidR="002E055B">
        <w:t>K,S</w:t>
      </w:r>
      <w:proofErr w:type="gramEnd"/>
      <w:r w:rsidR="002E055B">
        <w:t>,N</w:t>
      </w:r>
    </w:p>
    <w:p w14:paraId="7A7E9E35" w14:textId="77777777" w:rsidR="009A7EB1" w:rsidRDefault="009A7EB1" w:rsidP="009A7EB1">
      <w:pPr>
        <w:rPr>
          <w:lang w:val="en-GB"/>
        </w:rPr>
      </w:pPr>
    </w:p>
    <w:p w14:paraId="66885CA0" w14:textId="77777777" w:rsidR="00596A17" w:rsidRDefault="00597A9A" w:rsidP="0042098C">
      <w:pPr>
        <w:pStyle w:val="BodyText"/>
        <w:rPr>
          <w:lang w:val="en-GB"/>
        </w:rPr>
      </w:pPr>
      <w:r>
        <w:rPr>
          <w:lang w:val="en-GB"/>
        </w:rPr>
        <w:t xml:space="preserve">After introducing the concept of values-based legacies, we elicited values through a photo elicitation activity. The facilitators noted down comments from participants during the photo elicitation on orange post-it notes (in photo below) – as the workshop was after a long day, it was decided this would be the best way to encourage maximum input from participants. </w:t>
      </w:r>
    </w:p>
    <w:p w14:paraId="18564C41" w14:textId="77777777" w:rsidR="00596A17" w:rsidRDefault="00596A17" w:rsidP="0042098C">
      <w:pPr>
        <w:pStyle w:val="BodyText"/>
        <w:rPr>
          <w:lang w:val="en-GB"/>
        </w:rPr>
      </w:pPr>
    </w:p>
    <w:p w14:paraId="41B82331" w14:textId="77777777" w:rsidR="0042098C" w:rsidRDefault="00597A9A" w:rsidP="0042098C">
      <w:pPr>
        <w:pStyle w:val="BodyText"/>
        <w:rPr>
          <w:lang w:val="en-GB"/>
        </w:rPr>
      </w:pPr>
      <w:r>
        <w:rPr>
          <w:lang w:val="en-GB"/>
        </w:rPr>
        <w:t>After sharing the outcome of the photo elicitation, we moved onto the trigger list. Large cards with already amended triggers from the co-design process were placed on the floor in front</w:t>
      </w:r>
      <w:r w:rsidR="006B5330">
        <w:rPr>
          <w:lang w:val="en-GB"/>
        </w:rPr>
        <w:t xml:space="preserve"> of people, and people were invited to select </w:t>
      </w:r>
      <w:r w:rsidR="00D45458">
        <w:rPr>
          <w:lang w:val="en-GB"/>
        </w:rPr>
        <w:t>the three that they thought were most</w:t>
      </w:r>
      <w:r w:rsidR="006B5330">
        <w:rPr>
          <w:lang w:val="en-GB"/>
        </w:rPr>
        <w:t xml:space="preserve"> important to them </w:t>
      </w:r>
      <w:r w:rsidR="00D45458">
        <w:rPr>
          <w:lang w:val="en-GB"/>
        </w:rPr>
        <w:t xml:space="preserve">in the context of the GNH Youth Movement. The facilitator noted when people wanted to take the same card. Participants then placed all of the statement cards and were invited to choose one to start a discussion (we started with something that we knew would be complex from our previous co-design discussion, i.e. the karma statement). </w:t>
      </w:r>
      <w:r w:rsidR="006B5330">
        <w:rPr>
          <w:lang w:val="en-GB"/>
        </w:rPr>
        <w:t>Once the discussion took place, the group was asked to show how important it is for them by moving their hands (high: very important to GNH youth movement, middle for somewhat important and low down for not important)</w:t>
      </w:r>
      <w:r>
        <w:rPr>
          <w:lang w:val="en-GB"/>
        </w:rPr>
        <w:t xml:space="preserve">. </w:t>
      </w:r>
    </w:p>
    <w:p w14:paraId="502AF6E0" w14:textId="77777777" w:rsidR="00726A41" w:rsidRDefault="00726A41" w:rsidP="0042098C">
      <w:pPr>
        <w:pStyle w:val="BodyText"/>
        <w:rPr>
          <w:lang w:val="en-GB"/>
        </w:rPr>
      </w:pPr>
    </w:p>
    <w:p w14:paraId="1B4DD4AE" w14:textId="77777777" w:rsidR="00597A9A" w:rsidRDefault="00597A9A" w:rsidP="00597A9A">
      <w:pPr>
        <w:pStyle w:val="BodyText"/>
        <w:rPr>
          <w:lang w:val="en-GB"/>
        </w:rPr>
      </w:pPr>
      <w:r>
        <w:rPr>
          <w:noProof/>
        </w:rPr>
        <w:drawing>
          <wp:inline distT="0" distB="0" distL="0" distR="0" wp14:anchorId="596E70F6" wp14:editId="7CF083FA">
            <wp:extent cx="6105525" cy="3505200"/>
            <wp:effectExtent l="0" t="0" r="9525" b="0"/>
            <wp:docPr id="11" name="Picture 11" descr="E:\GNH Values Workshop photos outputs\IMG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NH Values Workshop photos outputs\IMG_017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1482" b="11691"/>
                    <a:stretch/>
                  </pic:blipFill>
                  <pic:spPr bwMode="auto">
                    <a:xfrm rot="10800000">
                      <a:off x="0" y="0"/>
                      <a:ext cx="6105525" cy="35052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3E4E0DE" w14:textId="77777777" w:rsidR="00597A9A" w:rsidRPr="009A7EB1" w:rsidRDefault="00597A9A" w:rsidP="00597A9A">
      <w:pPr>
        <w:pStyle w:val="Imagetitle"/>
      </w:pPr>
      <w:r>
        <w:t xml:space="preserve">Prioritised values statements from </w:t>
      </w:r>
      <w:proofErr w:type="spellStart"/>
      <w:r>
        <w:t>GPIAtlantic</w:t>
      </w:r>
      <w:proofErr w:type="spellEnd"/>
      <w:r>
        <w:t xml:space="preserve"> and TVS, photo elicitation and triggering.</w:t>
      </w:r>
    </w:p>
    <w:p w14:paraId="4E936D54" w14:textId="77777777" w:rsidR="00597A9A" w:rsidRDefault="00597A9A" w:rsidP="0042098C">
      <w:pPr>
        <w:pStyle w:val="BodyText"/>
        <w:rPr>
          <w:lang w:val="en-GB"/>
        </w:rPr>
        <w:sectPr w:rsidR="00597A9A">
          <w:footerReference w:type="default" r:id="rId14"/>
          <w:pgSz w:w="11910" w:h="16840"/>
          <w:pgMar w:top="1361" w:right="1134" w:bottom="1134" w:left="1134" w:header="709" w:footer="709" w:gutter="0"/>
          <w:cols w:space="720"/>
        </w:sectPr>
      </w:pPr>
    </w:p>
    <w:p w14:paraId="08D610B4" w14:textId="77777777" w:rsidR="00726A41" w:rsidRDefault="00726A41" w:rsidP="0042098C">
      <w:pPr>
        <w:pStyle w:val="BodyText"/>
        <w:rPr>
          <w:lang w:val="en-GB"/>
        </w:rPr>
      </w:pPr>
    </w:p>
    <w:p w14:paraId="174B6D0F" w14:textId="77777777" w:rsidR="00F107D5" w:rsidRDefault="00C81CE2" w:rsidP="0042098C">
      <w:pPr>
        <w:pStyle w:val="BodyText"/>
        <w:rPr>
          <w:lang w:val="en-GB"/>
        </w:rPr>
      </w:pPr>
      <w:r>
        <w:rPr>
          <w:lang w:val="en-GB"/>
        </w:rPr>
        <w:t xml:space="preserve">Figure 1: Values Statements 1.0 - from </w:t>
      </w:r>
      <w:proofErr w:type="spellStart"/>
      <w:r>
        <w:rPr>
          <w:lang w:val="en-GB"/>
        </w:rPr>
        <w:t>GPIAtlantic</w:t>
      </w:r>
      <w:proofErr w:type="spellEnd"/>
      <w:r>
        <w:rPr>
          <w:lang w:val="en-GB"/>
        </w:rPr>
        <w:t xml:space="preserve"> and TVS in the context of GNH Youth Movement. Shaded boxes represent statements developed from photo elicitation, white ones from ‘</w:t>
      </w:r>
      <w:proofErr w:type="gramStart"/>
      <w:r>
        <w:rPr>
          <w:lang w:val="en-GB"/>
        </w:rPr>
        <w:t>triggers’</w:t>
      </w:r>
      <w:proofErr w:type="gramEnd"/>
      <w:r>
        <w:rPr>
          <w:lang w:val="en-GB"/>
        </w:rPr>
        <w:t>.</w:t>
      </w:r>
    </w:p>
    <w:p w14:paraId="43A39D9C" w14:textId="77777777" w:rsidR="009A7EB1" w:rsidRDefault="006D587F" w:rsidP="0042098C">
      <w:pPr>
        <w:pStyle w:val="BodyText"/>
        <w:rPr>
          <w:lang w:val="en-GB"/>
        </w:rPr>
      </w:pPr>
      <w:r>
        <w:rPr>
          <w:noProof/>
        </w:rPr>
        <mc:AlternateContent>
          <mc:Choice Requires="wpc">
            <w:drawing>
              <wp:inline distT="0" distB="0" distL="0" distR="0" wp14:anchorId="3203FC44" wp14:editId="5DF18CA6">
                <wp:extent cx="9155430" cy="5403215"/>
                <wp:effectExtent l="0" t="0" r="7620" b="0"/>
                <wp:docPr id="38" name="Canvas 2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 name="Text Box 25"/>
                        <wps:cNvSpPr txBox="1">
                          <a:spLocks noChangeArrowheads="1"/>
                        </wps:cNvSpPr>
                        <wps:spPr bwMode="auto">
                          <a:xfrm>
                            <a:off x="1783906" y="2154006"/>
                            <a:ext cx="1620005" cy="1016603"/>
                          </a:xfrm>
                          <a:prstGeom prst="rect">
                            <a:avLst/>
                          </a:prstGeom>
                          <a:solidFill>
                            <a:schemeClr val="accent6">
                              <a:lumMod val="20000"/>
                              <a:lumOff val="80000"/>
                            </a:schemeClr>
                          </a:solidFill>
                          <a:ln w="6350">
                            <a:solidFill>
                              <a:srgbClr val="000000"/>
                            </a:solidFill>
                            <a:miter lim="800000"/>
                            <a:headEnd/>
                            <a:tailEnd/>
                          </a:ln>
                        </wps:spPr>
                        <wps:txbx>
                          <w:txbxContent>
                            <w:p w14:paraId="157FD7A2"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A holistic approach to community development, people can understand through different elements</w:t>
                              </w:r>
                            </w:p>
                          </w:txbxContent>
                        </wps:txbx>
                        <wps:bodyPr rot="0" vert="horz" wrap="square" lIns="91440" tIns="45720" rIns="91440" bIns="45720" anchor="t" anchorCtr="0" upright="1">
                          <a:noAutofit/>
                        </wps:bodyPr>
                      </wps:wsp>
                      <wps:wsp>
                        <wps:cNvPr id="4" name="Text Box 12"/>
                        <wps:cNvSpPr txBox="1">
                          <a:spLocks noChangeArrowheads="1"/>
                        </wps:cNvSpPr>
                        <wps:spPr bwMode="auto">
                          <a:xfrm>
                            <a:off x="1921006" y="4149812"/>
                            <a:ext cx="1620005" cy="939703"/>
                          </a:xfrm>
                          <a:prstGeom prst="rect">
                            <a:avLst/>
                          </a:prstGeom>
                          <a:solidFill>
                            <a:schemeClr val="accent6">
                              <a:lumMod val="20000"/>
                              <a:lumOff val="80000"/>
                            </a:schemeClr>
                          </a:solidFill>
                          <a:ln w="6350">
                            <a:solidFill>
                              <a:srgbClr val="000000"/>
                            </a:solidFill>
                            <a:miter lim="800000"/>
                            <a:headEnd/>
                            <a:tailEnd/>
                          </a:ln>
                        </wps:spPr>
                        <wps:txbx>
                          <w:txbxContent>
                            <w:p w14:paraId="1FCAB42F"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Ecological awareness and environmental protection (e.g. through gardening)</w:t>
                              </w:r>
                            </w:p>
                          </w:txbxContent>
                        </wps:txbx>
                        <wps:bodyPr rot="0" vert="horz" wrap="square" lIns="91440" tIns="45720" rIns="91440" bIns="45720" anchor="t" anchorCtr="0" upright="1">
                          <a:noAutofit/>
                        </wps:bodyPr>
                      </wps:wsp>
                      <wps:wsp>
                        <wps:cNvPr id="5" name="Text Box 13"/>
                        <wps:cNvSpPr txBox="1">
                          <a:spLocks noChangeArrowheads="1"/>
                        </wps:cNvSpPr>
                        <wps:spPr bwMode="auto">
                          <a:xfrm>
                            <a:off x="3706812" y="2606607"/>
                            <a:ext cx="1453005" cy="833302"/>
                          </a:xfrm>
                          <a:prstGeom prst="rect">
                            <a:avLst/>
                          </a:prstGeom>
                          <a:solidFill>
                            <a:schemeClr val="accent6">
                              <a:lumMod val="20000"/>
                              <a:lumOff val="80000"/>
                            </a:schemeClr>
                          </a:solidFill>
                          <a:ln w="6350">
                            <a:solidFill>
                              <a:srgbClr val="000000"/>
                            </a:solidFill>
                            <a:miter lim="800000"/>
                            <a:headEnd/>
                            <a:tailEnd/>
                          </a:ln>
                        </wps:spPr>
                        <wps:txbx>
                          <w:txbxContent>
                            <w:p w14:paraId="493CA501"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Creating self-sustaining livelihoods in one’s own communities</w:t>
                              </w:r>
                            </w:p>
                          </w:txbxContent>
                        </wps:txbx>
                        <wps:bodyPr rot="0" vert="horz" wrap="square" lIns="91440" tIns="45720" rIns="91440" bIns="45720" anchor="t" anchorCtr="0" upright="1">
                          <a:noAutofit/>
                        </wps:bodyPr>
                      </wps:wsp>
                      <wps:wsp>
                        <wps:cNvPr id="8" name="Text Box 8"/>
                        <wps:cNvSpPr txBox="1">
                          <a:spLocks noChangeArrowheads="1"/>
                        </wps:cNvSpPr>
                        <wps:spPr bwMode="auto">
                          <a:xfrm>
                            <a:off x="3737812" y="2011505"/>
                            <a:ext cx="1380805" cy="543702"/>
                          </a:xfrm>
                          <a:prstGeom prst="rect">
                            <a:avLst/>
                          </a:prstGeom>
                          <a:solidFill>
                            <a:schemeClr val="accent6">
                              <a:lumMod val="20000"/>
                              <a:lumOff val="80000"/>
                            </a:schemeClr>
                          </a:solidFill>
                          <a:ln w="6350">
                            <a:solidFill>
                              <a:srgbClr val="000000"/>
                            </a:solidFill>
                            <a:miter lim="800000"/>
                            <a:headEnd/>
                            <a:tailEnd/>
                          </a:ln>
                        </wps:spPr>
                        <wps:txbx>
                          <w:txbxContent>
                            <w:p w14:paraId="40BD2CB9"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Valuing traditional ways of life</w:t>
                              </w:r>
                            </w:p>
                          </w:txbxContent>
                        </wps:txbx>
                        <wps:bodyPr rot="0" vert="horz" wrap="square" lIns="91440" tIns="45720" rIns="91440" bIns="45720" anchor="t" anchorCtr="0" upright="1">
                          <a:noAutofit/>
                        </wps:bodyPr>
                      </wps:wsp>
                      <wps:wsp>
                        <wps:cNvPr id="12" name="Text Box 14"/>
                        <wps:cNvSpPr txBox="1">
                          <a:spLocks noChangeArrowheads="1"/>
                        </wps:cNvSpPr>
                        <wps:spPr bwMode="auto">
                          <a:xfrm>
                            <a:off x="91700" y="3430010"/>
                            <a:ext cx="1620005" cy="719702"/>
                          </a:xfrm>
                          <a:prstGeom prst="rect">
                            <a:avLst/>
                          </a:prstGeom>
                          <a:solidFill>
                            <a:schemeClr val="accent6">
                              <a:lumMod val="20000"/>
                              <a:lumOff val="80000"/>
                            </a:schemeClr>
                          </a:solidFill>
                          <a:ln w="6350">
                            <a:solidFill>
                              <a:srgbClr val="000000"/>
                            </a:solidFill>
                            <a:miter lim="800000"/>
                            <a:headEnd/>
                            <a:tailEnd/>
                          </a:ln>
                        </wps:spPr>
                        <wps:txbx>
                          <w:txbxContent>
                            <w:p w14:paraId="50D26ED5"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Community members welcome strangers into their home</w:t>
                              </w:r>
                            </w:p>
                          </w:txbxContent>
                        </wps:txbx>
                        <wps:bodyPr rot="0" vert="horz" wrap="square" lIns="91440" tIns="45720" rIns="91440" bIns="45720" anchor="t" anchorCtr="0" upright="1">
                          <a:noAutofit/>
                        </wps:bodyPr>
                      </wps:wsp>
                      <wps:wsp>
                        <wps:cNvPr id="13" name="Text Box 15"/>
                        <wps:cNvSpPr txBox="1">
                          <a:spLocks noChangeArrowheads="1"/>
                        </wps:cNvSpPr>
                        <wps:spPr bwMode="auto">
                          <a:xfrm>
                            <a:off x="2117807" y="163900"/>
                            <a:ext cx="1620005" cy="903603"/>
                          </a:xfrm>
                          <a:prstGeom prst="rect">
                            <a:avLst/>
                          </a:prstGeom>
                          <a:solidFill>
                            <a:schemeClr val="accent6">
                              <a:lumMod val="20000"/>
                              <a:lumOff val="80000"/>
                            </a:schemeClr>
                          </a:solidFill>
                          <a:ln w="6350">
                            <a:solidFill>
                              <a:srgbClr val="000000"/>
                            </a:solidFill>
                            <a:miter lim="800000"/>
                            <a:headEnd/>
                            <a:tailEnd/>
                          </a:ln>
                        </wps:spPr>
                        <wps:txbx>
                          <w:txbxContent>
                            <w:p w14:paraId="02F3BA49"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GNH comes from a spiritual place – we understand that we are all interdependent</w:t>
                              </w:r>
                            </w:p>
                          </w:txbxContent>
                        </wps:txbx>
                        <wps:bodyPr rot="0" vert="horz" wrap="square" lIns="91440" tIns="45720" rIns="91440" bIns="45720" anchor="t" anchorCtr="0" upright="1">
                          <a:noAutofit/>
                        </wps:bodyPr>
                      </wps:wsp>
                      <wps:wsp>
                        <wps:cNvPr id="14" name="Text Box 20"/>
                        <wps:cNvSpPr txBox="1">
                          <a:spLocks noChangeArrowheads="1"/>
                        </wps:cNvSpPr>
                        <wps:spPr bwMode="auto">
                          <a:xfrm>
                            <a:off x="156701" y="1244103"/>
                            <a:ext cx="1620005" cy="874202"/>
                          </a:xfrm>
                          <a:prstGeom prst="rect">
                            <a:avLst/>
                          </a:prstGeom>
                          <a:solidFill>
                            <a:schemeClr val="accent6">
                              <a:lumMod val="20000"/>
                              <a:lumOff val="80000"/>
                            </a:schemeClr>
                          </a:solidFill>
                          <a:ln w="6350">
                            <a:solidFill>
                              <a:srgbClr val="000000"/>
                            </a:solidFill>
                            <a:miter lim="800000"/>
                            <a:headEnd/>
                            <a:tailEnd/>
                          </a:ln>
                        </wps:spPr>
                        <wps:txbx>
                          <w:txbxContent>
                            <w:p w14:paraId="7D14A486"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Youth are powerful and strong, can raise their voice to speak to the rest of the world</w:t>
                              </w:r>
                            </w:p>
                          </w:txbxContent>
                        </wps:txbx>
                        <wps:bodyPr rot="0" vert="horz" wrap="square" lIns="91440" tIns="45720" rIns="91440" bIns="45720" anchor="t" anchorCtr="0" upright="1">
                          <a:noAutofit/>
                        </wps:bodyPr>
                      </wps:wsp>
                      <wps:wsp>
                        <wps:cNvPr id="15" name="Text Box 21"/>
                        <wps:cNvSpPr txBox="1">
                          <a:spLocks noChangeArrowheads="1"/>
                        </wps:cNvSpPr>
                        <wps:spPr bwMode="auto">
                          <a:xfrm>
                            <a:off x="156701" y="2142006"/>
                            <a:ext cx="1620005" cy="740902"/>
                          </a:xfrm>
                          <a:prstGeom prst="rect">
                            <a:avLst/>
                          </a:prstGeom>
                          <a:solidFill>
                            <a:schemeClr val="accent6">
                              <a:lumMod val="20000"/>
                              <a:lumOff val="80000"/>
                            </a:schemeClr>
                          </a:solidFill>
                          <a:ln w="6350">
                            <a:solidFill>
                              <a:srgbClr val="000000"/>
                            </a:solidFill>
                            <a:miter lim="800000"/>
                            <a:headEnd/>
                            <a:tailEnd/>
                          </a:ln>
                        </wps:spPr>
                        <wps:txbx>
                          <w:txbxContent>
                            <w:p w14:paraId="2B3A9175"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People inspire each other, and everyone has an important role</w:t>
                              </w:r>
                            </w:p>
                          </w:txbxContent>
                        </wps:txbx>
                        <wps:bodyPr rot="0" vert="horz" wrap="square" lIns="91440" tIns="45720" rIns="91440" bIns="45720" anchor="t" anchorCtr="0" upright="1">
                          <a:noAutofit/>
                        </wps:bodyPr>
                      </wps:wsp>
                      <wps:wsp>
                        <wps:cNvPr id="20" name="Text Box 22"/>
                        <wps:cNvSpPr txBox="1">
                          <a:spLocks noChangeArrowheads="1"/>
                        </wps:cNvSpPr>
                        <wps:spPr bwMode="auto">
                          <a:xfrm>
                            <a:off x="91700" y="264601"/>
                            <a:ext cx="1829206" cy="912203"/>
                          </a:xfrm>
                          <a:prstGeom prst="rect">
                            <a:avLst/>
                          </a:prstGeom>
                          <a:solidFill>
                            <a:schemeClr val="accent6">
                              <a:lumMod val="20000"/>
                              <a:lumOff val="80000"/>
                            </a:schemeClr>
                          </a:solidFill>
                          <a:ln w="6350">
                            <a:solidFill>
                              <a:srgbClr val="000000"/>
                            </a:solidFill>
                            <a:miter lim="800000"/>
                            <a:headEnd/>
                            <a:tailEnd/>
                          </a:ln>
                        </wps:spPr>
                        <wps:txbx>
                          <w:txbxContent>
                            <w:p w14:paraId="517F79C2"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Friendship between youth in the network – creating personal connections can help to act</w:t>
                              </w:r>
                            </w:p>
                          </w:txbxContent>
                        </wps:txbx>
                        <wps:bodyPr rot="0" vert="horz" wrap="square" lIns="91440" tIns="45720" rIns="91440" bIns="45720" anchor="t" anchorCtr="0" upright="1">
                          <a:noAutofit/>
                        </wps:bodyPr>
                      </wps:wsp>
                      <wps:wsp>
                        <wps:cNvPr id="21" name="Text Box 23"/>
                        <wps:cNvSpPr txBox="1">
                          <a:spLocks noChangeArrowheads="1"/>
                        </wps:cNvSpPr>
                        <wps:spPr bwMode="auto">
                          <a:xfrm>
                            <a:off x="3696512" y="1174903"/>
                            <a:ext cx="1542205" cy="777722"/>
                          </a:xfrm>
                          <a:prstGeom prst="rect">
                            <a:avLst/>
                          </a:prstGeom>
                          <a:solidFill>
                            <a:schemeClr val="accent6">
                              <a:lumMod val="20000"/>
                              <a:lumOff val="80000"/>
                            </a:schemeClr>
                          </a:solidFill>
                          <a:ln w="6350">
                            <a:solidFill>
                              <a:srgbClr val="000000"/>
                            </a:solidFill>
                            <a:miter lim="800000"/>
                            <a:headEnd/>
                            <a:tailEnd/>
                          </a:ln>
                        </wps:spPr>
                        <wps:txbx>
                          <w:txbxContent>
                            <w:p w14:paraId="11BB6998"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Promoting and sustaining meaningful and sustainable livelihoods</w:t>
                              </w:r>
                            </w:p>
                          </w:txbxContent>
                        </wps:txbx>
                        <wps:bodyPr rot="0" vert="horz" wrap="square" lIns="91440" tIns="45720" rIns="91440" bIns="45720" anchor="t" anchorCtr="0" upright="1">
                          <a:noAutofit/>
                        </wps:bodyPr>
                      </wps:wsp>
                      <wps:wsp>
                        <wps:cNvPr id="22" name="Text Box 24"/>
                        <wps:cNvSpPr txBox="1">
                          <a:spLocks noChangeArrowheads="1"/>
                        </wps:cNvSpPr>
                        <wps:spPr bwMode="auto">
                          <a:xfrm>
                            <a:off x="1776706" y="3227759"/>
                            <a:ext cx="1620005" cy="593702"/>
                          </a:xfrm>
                          <a:prstGeom prst="rect">
                            <a:avLst/>
                          </a:prstGeom>
                          <a:solidFill>
                            <a:schemeClr val="accent6">
                              <a:lumMod val="20000"/>
                              <a:lumOff val="80000"/>
                            </a:schemeClr>
                          </a:solidFill>
                          <a:ln w="6350">
                            <a:solidFill>
                              <a:srgbClr val="000000"/>
                            </a:solidFill>
                            <a:miter lim="800000"/>
                            <a:headEnd/>
                            <a:tailEnd/>
                          </a:ln>
                        </wps:spPr>
                        <wps:txbx>
                          <w:txbxContent>
                            <w:p w14:paraId="597E1098"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GNH approaches speak to people in the ‘real world’</w:t>
                              </w:r>
                            </w:p>
                          </w:txbxContent>
                        </wps:txbx>
                        <wps:bodyPr rot="0" vert="horz" wrap="square" lIns="91440" tIns="45720" rIns="91440" bIns="45720" anchor="t" anchorCtr="0" upright="1">
                          <a:noAutofit/>
                        </wps:bodyPr>
                      </wps:wsp>
                      <wps:wsp>
                        <wps:cNvPr id="23" name="Text Box 40"/>
                        <wps:cNvSpPr txBox="1">
                          <a:spLocks noChangeArrowheads="1"/>
                        </wps:cNvSpPr>
                        <wps:spPr bwMode="auto">
                          <a:xfrm>
                            <a:off x="5440718" y="3053708"/>
                            <a:ext cx="1698206" cy="498801"/>
                          </a:xfrm>
                          <a:prstGeom prst="rect">
                            <a:avLst/>
                          </a:prstGeom>
                          <a:solidFill>
                            <a:schemeClr val="lt1">
                              <a:lumMod val="100000"/>
                              <a:lumOff val="0"/>
                            </a:schemeClr>
                          </a:solidFill>
                          <a:ln w="6350">
                            <a:solidFill>
                              <a:srgbClr val="000000"/>
                            </a:solidFill>
                            <a:miter lim="800000"/>
                            <a:headEnd/>
                            <a:tailEnd/>
                          </a:ln>
                        </wps:spPr>
                        <wps:txbx>
                          <w:txbxContent>
                            <w:p w14:paraId="0A827227" w14:textId="77777777" w:rsidR="002E055B" w:rsidRPr="007A4EAC" w:rsidRDefault="002E055B">
                              <w:pPr>
                                <w:rPr>
                                  <w:lang w:val="en-GB"/>
                                </w:rPr>
                              </w:pPr>
                              <w:r w:rsidRPr="007A4EAC">
                                <w:rPr>
                                  <w:lang w:val="en-GB"/>
                                </w:rPr>
                                <w:t>We work to address inequality</w:t>
                              </w:r>
                            </w:p>
                          </w:txbxContent>
                        </wps:txbx>
                        <wps:bodyPr rot="0" vert="horz" wrap="square" lIns="91440" tIns="45720" rIns="91440" bIns="45720" anchor="t" anchorCtr="0" upright="1">
                          <a:noAutofit/>
                        </wps:bodyPr>
                      </wps:wsp>
                      <wps:wsp>
                        <wps:cNvPr id="24" name="Text Box 40"/>
                        <wps:cNvSpPr txBox="1">
                          <a:spLocks noChangeArrowheads="1"/>
                        </wps:cNvSpPr>
                        <wps:spPr bwMode="auto">
                          <a:xfrm>
                            <a:off x="7364324" y="2555207"/>
                            <a:ext cx="1698006" cy="498501"/>
                          </a:xfrm>
                          <a:prstGeom prst="rect">
                            <a:avLst/>
                          </a:prstGeom>
                          <a:solidFill>
                            <a:schemeClr val="lt1">
                              <a:lumMod val="100000"/>
                              <a:lumOff val="0"/>
                            </a:schemeClr>
                          </a:solidFill>
                          <a:ln w="6350">
                            <a:solidFill>
                              <a:srgbClr val="000000"/>
                            </a:solidFill>
                            <a:miter lim="800000"/>
                            <a:headEnd/>
                            <a:tailEnd/>
                          </a:ln>
                        </wps:spPr>
                        <wps:txbx>
                          <w:txbxContent>
                            <w:p w14:paraId="50C5ADD5" w14:textId="77777777" w:rsidR="002E055B" w:rsidRPr="007A4EAC" w:rsidRDefault="002E055B" w:rsidP="00726A41">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are not anxious about the future</w:t>
                              </w:r>
                            </w:p>
                          </w:txbxContent>
                        </wps:txbx>
                        <wps:bodyPr rot="0" vert="horz" wrap="square" lIns="91440" tIns="45720" rIns="91440" bIns="45720" anchor="t" anchorCtr="0" upright="1">
                          <a:noAutofit/>
                        </wps:bodyPr>
                      </wps:wsp>
                      <wps:wsp>
                        <wps:cNvPr id="25" name="Text Box 40"/>
                        <wps:cNvSpPr txBox="1">
                          <a:spLocks noChangeArrowheads="1"/>
                        </wps:cNvSpPr>
                        <wps:spPr bwMode="auto">
                          <a:xfrm>
                            <a:off x="7363724" y="3104209"/>
                            <a:ext cx="1698006" cy="498501"/>
                          </a:xfrm>
                          <a:prstGeom prst="rect">
                            <a:avLst/>
                          </a:prstGeom>
                          <a:solidFill>
                            <a:srgbClr val="FFFFFF"/>
                          </a:solidFill>
                          <a:ln w="6350">
                            <a:solidFill>
                              <a:srgbClr val="000000"/>
                            </a:solidFill>
                            <a:miter lim="800000"/>
                            <a:headEnd/>
                            <a:tailEnd/>
                          </a:ln>
                        </wps:spPr>
                        <wps:txbx>
                          <w:txbxContent>
                            <w:p w14:paraId="10F18016" w14:textId="77777777" w:rsidR="002E055B" w:rsidRPr="007A4EAC" w:rsidRDefault="002E055B" w:rsidP="00726A41">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feel largely satisfied with their lives</w:t>
                              </w:r>
                            </w:p>
                          </w:txbxContent>
                        </wps:txbx>
                        <wps:bodyPr rot="0" vert="horz" wrap="square" lIns="91440" tIns="45720" rIns="91440" bIns="45720" anchor="t" anchorCtr="0" upright="1">
                          <a:noAutofit/>
                        </wps:bodyPr>
                      </wps:wsp>
                      <wps:wsp>
                        <wps:cNvPr id="26" name="Text Box 40"/>
                        <wps:cNvSpPr txBox="1">
                          <a:spLocks noChangeArrowheads="1"/>
                        </wps:cNvSpPr>
                        <wps:spPr bwMode="auto">
                          <a:xfrm>
                            <a:off x="3877813" y="163900"/>
                            <a:ext cx="2005007" cy="859602"/>
                          </a:xfrm>
                          <a:prstGeom prst="rect">
                            <a:avLst/>
                          </a:prstGeom>
                          <a:solidFill>
                            <a:srgbClr val="FFFFFF"/>
                          </a:solidFill>
                          <a:ln w="6350">
                            <a:solidFill>
                              <a:srgbClr val="000000"/>
                            </a:solidFill>
                            <a:miter lim="800000"/>
                            <a:headEnd/>
                            <a:tailEnd/>
                          </a:ln>
                        </wps:spPr>
                        <wps:txbx>
                          <w:txbxContent>
                            <w:p w14:paraId="67A9BE7D" w14:textId="77777777" w:rsidR="002E055B" w:rsidRPr="007A4EAC" w:rsidRDefault="002E055B" w:rsidP="00726A41">
                              <w:pPr>
                                <w:pStyle w:val="NormalWeb"/>
                                <w:spacing w:before="0" w:beforeAutospacing="0" w:after="0" w:afterAutospacing="0" w:line="276" w:lineRule="auto"/>
                                <w:rPr>
                                  <w:rFonts w:ascii="Arial" w:hAnsi="Arial" w:cs="Arial"/>
                                  <w:sz w:val="22"/>
                                  <w:szCs w:val="22"/>
                                </w:rPr>
                              </w:pPr>
                              <w:r w:rsidRPr="007A4EAC">
                                <w:rPr>
                                  <w:rFonts w:ascii="Arial" w:hAnsi="Arial" w:cs="Arial"/>
                                  <w:sz w:val="22"/>
                                  <w:szCs w:val="22"/>
                                </w:rPr>
                                <w:t xml:space="preserve">We consider karma (cause and consequences of actions, ripple effects) when making </w:t>
                              </w:r>
                              <w:r w:rsidRPr="007A4EAC">
                                <w:rPr>
                                  <w:rFonts w:ascii="Arial" w:eastAsia="Calibri" w:hAnsi="Arial" w:cs="Arial"/>
                                  <w:sz w:val="22"/>
                                  <w:szCs w:val="22"/>
                                </w:rPr>
                                <w:t>community</w:t>
                              </w:r>
                              <w:r w:rsidRPr="007A4EAC">
                                <w:rPr>
                                  <w:rFonts w:ascii="Arial" w:hAnsi="Arial" w:cs="Arial"/>
                                  <w:sz w:val="22"/>
                                  <w:szCs w:val="22"/>
                                </w:rPr>
                                <w:t xml:space="preserve"> decisions</w:t>
                              </w:r>
                            </w:p>
                          </w:txbxContent>
                        </wps:txbx>
                        <wps:bodyPr rot="0" vert="horz" wrap="square" lIns="91440" tIns="45720" rIns="91440" bIns="45720" anchor="t" anchorCtr="0" upright="1">
                          <a:noAutofit/>
                        </wps:bodyPr>
                      </wps:wsp>
                      <wps:wsp>
                        <wps:cNvPr id="27" name="Text Box 40"/>
                        <wps:cNvSpPr txBox="1">
                          <a:spLocks noChangeArrowheads="1"/>
                        </wps:cNvSpPr>
                        <wps:spPr bwMode="auto">
                          <a:xfrm>
                            <a:off x="5531718" y="2388407"/>
                            <a:ext cx="1697306" cy="639802"/>
                          </a:xfrm>
                          <a:prstGeom prst="rect">
                            <a:avLst/>
                          </a:prstGeom>
                          <a:solidFill>
                            <a:srgbClr val="FFFFFF"/>
                          </a:solidFill>
                          <a:ln w="6350">
                            <a:solidFill>
                              <a:srgbClr val="000000"/>
                            </a:solidFill>
                            <a:miter lim="800000"/>
                            <a:headEnd/>
                            <a:tailEnd/>
                          </a:ln>
                        </wps:spPr>
                        <wps:txbx>
                          <w:txbxContent>
                            <w:p w14:paraId="21DA02A4"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of all genders have equal opportunities</w:t>
                              </w:r>
                            </w:p>
                          </w:txbxContent>
                        </wps:txbx>
                        <wps:bodyPr rot="0" vert="horz" wrap="square" lIns="91440" tIns="45720" rIns="91440" bIns="45720" anchor="t" anchorCtr="0" upright="1">
                          <a:noAutofit/>
                        </wps:bodyPr>
                      </wps:wsp>
                      <wps:wsp>
                        <wps:cNvPr id="28" name="Text Box 40"/>
                        <wps:cNvSpPr txBox="1">
                          <a:spLocks noChangeArrowheads="1"/>
                        </wps:cNvSpPr>
                        <wps:spPr bwMode="auto">
                          <a:xfrm>
                            <a:off x="5961520" y="51500"/>
                            <a:ext cx="2612109" cy="874702"/>
                          </a:xfrm>
                          <a:prstGeom prst="rect">
                            <a:avLst/>
                          </a:prstGeom>
                          <a:solidFill>
                            <a:srgbClr val="FFFFFF"/>
                          </a:solidFill>
                          <a:ln w="6350">
                            <a:solidFill>
                              <a:srgbClr val="000000"/>
                            </a:solidFill>
                            <a:miter lim="800000"/>
                            <a:headEnd/>
                            <a:tailEnd/>
                          </a:ln>
                        </wps:spPr>
                        <wps:txbx>
                          <w:txbxContent>
                            <w:p w14:paraId="0A021723"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Other types of literacy are valued, e.g. knowledge of place, local indigenous people, local wisdom, agricultural practices, ecological …</w:t>
                              </w:r>
                            </w:p>
                          </w:txbxContent>
                        </wps:txbx>
                        <wps:bodyPr rot="0" vert="horz" wrap="square" lIns="91440" tIns="45720" rIns="91440" bIns="45720" anchor="t" anchorCtr="0" upright="1">
                          <a:noAutofit/>
                        </wps:bodyPr>
                      </wps:wsp>
                      <wps:wsp>
                        <wps:cNvPr id="29" name="Text Box 40"/>
                        <wps:cNvSpPr txBox="1">
                          <a:spLocks noChangeArrowheads="1"/>
                        </wps:cNvSpPr>
                        <wps:spPr bwMode="auto">
                          <a:xfrm>
                            <a:off x="5727719" y="3622910"/>
                            <a:ext cx="1303604" cy="498501"/>
                          </a:xfrm>
                          <a:prstGeom prst="rect">
                            <a:avLst/>
                          </a:prstGeom>
                          <a:solidFill>
                            <a:srgbClr val="FFFFFF"/>
                          </a:solidFill>
                          <a:ln w="6350">
                            <a:solidFill>
                              <a:srgbClr val="000000"/>
                            </a:solidFill>
                            <a:miter lim="800000"/>
                            <a:headEnd/>
                            <a:tailEnd/>
                          </a:ln>
                        </wps:spPr>
                        <wps:txbx>
                          <w:txbxContent>
                            <w:p w14:paraId="27D3FD1E"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treat each other justly</w:t>
                              </w:r>
                            </w:p>
                          </w:txbxContent>
                        </wps:txbx>
                        <wps:bodyPr rot="0" vert="horz" wrap="square" lIns="91440" tIns="45720" rIns="91440" bIns="45720" anchor="t" anchorCtr="0" upright="1">
                          <a:noAutofit/>
                        </wps:bodyPr>
                      </wps:wsp>
                      <wps:wsp>
                        <wps:cNvPr id="30" name="Text Box 40"/>
                        <wps:cNvSpPr txBox="1">
                          <a:spLocks noChangeArrowheads="1"/>
                        </wps:cNvSpPr>
                        <wps:spPr bwMode="auto">
                          <a:xfrm>
                            <a:off x="5333817" y="1840005"/>
                            <a:ext cx="2018107" cy="498501"/>
                          </a:xfrm>
                          <a:prstGeom prst="rect">
                            <a:avLst/>
                          </a:prstGeom>
                          <a:solidFill>
                            <a:srgbClr val="FFFFFF"/>
                          </a:solidFill>
                          <a:ln w="6350">
                            <a:solidFill>
                              <a:srgbClr val="000000"/>
                            </a:solidFill>
                            <a:miter lim="800000"/>
                            <a:headEnd/>
                            <a:tailEnd/>
                          </a:ln>
                        </wps:spPr>
                        <wps:txbx>
                          <w:txbxContent>
                            <w:p w14:paraId="08AD7BCA"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with disabilities have the support they need</w:t>
                              </w:r>
                            </w:p>
                          </w:txbxContent>
                        </wps:txbx>
                        <wps:bodyPr rot="0" vert="horz" wrap="square" lIns="91440" tIns="45720" rIns="91440" bIns="45720" anchor="t" anchorCtr="0" upright="1">
                          <a:noAutofit/>
                        </wps:bodyPr>
                      </wps:wsp>
                      <wps:wsp>
                        <wps:cNvPr id="31" name="Text Box 40"/>
                        <wps:cNvSpPr txBox="1">
                          <a:spLocks noChangeArrowheads="1"/>
                        </wps:cNvSpPr>
                        <wps:spPr bwMode="auto">
                          <a:xfrm>
                            <a:off x="5333917" y="4121411"/>
                            <a:ext cx="1697406" cy="877202"/>
                          </a:xfrm>
                          <a:prstGeom prst="rect">
                            <a:avLst/>
                          </a:prstGeom>
                          <a:solidFill>
                            <a:srgbClr val="FFFFFF"/>
                          </a:solidFill>
                          <a:ln w="6350">
                            <a:solidFill>
                              <a:srgbClr val="000000"/>
                            </a:solidFill>
                            <a:miter lim="800000"/>
                            <a:headEnd/>
                            <a:tailEnd/>
                          </a:ln>
                        </wps:spPr>
                        <wps:txbx>
                          <w:txbxContent>
                            <w:p w14:paraId="06BD90A5" w14:textId="77777777" w:rsidR="002E055B" w:rsidRPr="007A4EAC" w:rsidRDefault="002E055B" w:rsidP="00995838">
                              <w:pPr>
                                <w:pStyle w:val="NormalWeb"/>
                                <w:spacing w:before="0" w:beforeAutospacing="0" w:after="0" w:afterAutospacing="0" w:line="276" w:lineRule="auto"/>
                                <w:rPr>
                                  <w:sz w:val="22"/>
                                  <w:szCs w:val="22"/>
                                </w:rPr>
                              </w:pPr>
                              <w:r>
                                <w:rPr>
                                  <w:rFonts w:ascii="Arial" w:eastAsia="Calibri" w:hAnsi="Arial" w:cs="Cordia New"/>
                                  <w:sz w:val="22"/>
                                  <w:szCs w:val="22"/>
                                </w:rPr>
                                <w:t>We respect a diversity of opinions (building mutual understanding to promote peace)</w:t>
                              </w:r>
                            </w:p>
                          </w:txbxContent>
                        </wps:txbx>
                        <wps:bodyPr rot="0" vert="horz" wrap="square" lIns="91440" tIns="45720" rIns="91440" bIns="45720" anchor="t" anchorCtr="0" upright="1">
                          <a:noAutofit/>
                        </wps:bodyPr>
                      </wps:wsp>
                      <wps:wsp>
                        <wps:cNvPr id="32" name="Text Box 40"/>
                        <wps:cNvSpPr txBox="1">
                          <a:spLocks noChangeArrowheads="1"/>
                        </wps:cNvSpPr>
                        <wps:spPr bwMode="auto">
                          <a:xfrm>
                            <a:off x="3541212" y="4295612"/>
                            <a:ext cx="1580505" cy="793902"/>
                          </a:xfrm>
                          <a:prstGeom prst="rect">
                            <a:avLst/>
                          </a:prstGeom>
                          <a:solidFill>
                            <a:srgbClr val="FFFFFF"/>
                          </a:solidFill>
                          <a:ln w="6350">
                            <a:solidFill>
                              <a:srgbClr val="000000"/>
                            </a:solidFill>
                            <a:miter lim="800000"/>
                            <a:headEnd/>
                            <a:tailEnd/>
                          </a:ln>
                        </wps:spPr>
                        <wps:txbx>
                          <w:txbxContent>
                            <w:p w14:paraId="34C19243"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In our community, we try to reduce waste and recycle as much as possible</w:t>
                              </w:r>
                            </w:p>
                          </w:txbxContent>
                        </wps:txbx>
                        <wps:bodyPr rot="0" vert="horz" wrap="square" lIns="91440" tIns="45720" rIns="91440" bIns="45720" anchor="t" anchorCtr="0" upright="1">
                          <a:noAutofit/>
                        </wps:bodyPr>
                      </wps:wsp>
                      <wps:wsp>
                        <wps:cNvPr id="33" name="Text Box 40"/>
                        <wps:cNvSpPr txBox="1">
                          <a:spLocks noChangeArrowheads="1"/>
                        </wps:cNvSpPr>
                        <wps:spPr bwMode="auto">
                          <a:xfrm>
                            <a:off x="5531718" y="1140703"/>
                            <a:ext cx="1697306" cy="699302"/>
                          </a:xfrm>
                          <a:prstGeom prst="rect">
                            <a:avLst/>
                          </a:prstGeom>
                          <a:solidFill>
                            <a:srgbClr val="FFFFFF"/>
                          </a:solidFill>
                          <a:ln w="6350">
                            <a:solidFill>
                              <a:srgbClr val="000000"/>
                            </a:solidFill>
                            <a:miter lim="800000"/>
                            <a:headEnd/>
                            <a:tailEnd/>
                          </a:ln>
                        </wps:spPr>
                        <wps:txbx>
                          <w:txbxContent>
                            <w:p w14:paraId="18041EDA"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are supported by the community to have a healthy lifestyle</w:t>
                              </w:r>
                            </w:p>
                          </w:txbxContent>
                        </wps:txbx>
                        <wps:bodyPr rot="0" vert="horz" wrap="square" lIns="91440" tIns="45720" rIns="91440" bIns="45720" anchor="t" anchorCtr="0" upright="1">
                          <a:noAutofit/>
                        </wps:bodyPr>
                      </wps:wsp>
                      <wps:wsp>
                        <wps:cNvPr id="34" name="Text Box 40"/>
                        <wps:cNvSpPr txBox="1">
                          <a:spLocks noChangeArrowheads="1"/>
                        </wps:cNvSpPr>
                        <wps:spPr bwMode="auto">
                          <a:xfrm>
                            <a:off x="7363724" y="903203"/>
                            <a:ext cx="1697306" cy="809802"/>
                          </a:xfrm>
                          <a:prstGeom prst="rect">
                            <a:avLst/>
                          </a:prstGeom>
                          <a:solidFill>
                            <a:srgbClr val="FFFFFF"/>
                          </a:solidFill>
                          <a:ln w="6350">
                            <a:solidFill>
                              <a:srgbClr val="000000"/>
                            </a:solidFill>
                            <a:miter lim="800000"/>
                            <a:headEnd/>
                            <a:tailEnd/>
                          </a:ln>
                        </wps:spPr>
                        <wps:txbx>
                          <w:txbxContent>
                            <w:p w14:paraId="7EA25FF6" w14:textId="77777777" w:rsidR="002E055B" w:rsidRDefault="002E055B" w:rsidP="007A4EAC">
                              <w:pPr>
                                <w:pStyle w:val="NormalWeb"/>
                                <w:spacing w:before="0" w:beforeAutospacing="0" w:after="0" w:afterAutospacing="0" w:line="276" w:lineRule="auto"/>
                              </w:pPr>
                              <w:r>
                                <w:rPr>
                                  <w:rFonts w:ascii="Arial" w:eastAsia="Calibri" w:hAnsi="Arial" w:cs="Cordia New"/>
                                  <w:sz w:val="22"/>
                                  <w:szCs w:val="22"/>
                                </w:rPr>
                                <w:t>Village elders pass down their skills to young people (e.g. cooking, craft, farming)</w:t>
                              </w:r>
                            </w:p>
                          </w:txbxContent>
                        </wps:txbx>
                        <wps:bodyPr rot="0" vert="horz" wrap="square" lIns="91440" tIns="45720" rIns="91440" bIns="45720" anchor="t" anchorCtr="0" upright="1">
                          <a:noAutofit/>
                        </wps:bodyPr>
                      </wps:wsp>
                      <wps:wsp>
                        <wps:cNvPr id="35" name="Text Box 40"/>
                        <wps:cNvSpPr txBox="1">
                          <a:spLocks noChangeArrowheads="1"/>
                        </wps:cNvSpPr>
                        <wps:spPr bwMode="auto">
                          <a:xfrm>
                            <a:off x="7387924" y="3622910"/>
                            <a:ext cx="1697306" cy="601102"/>
                          </a:xfrm>
                          <a:prstGeom prst="rect">
                            <a:avLst/>
                          </a:prstGeom>
                          <a:solidFill>
                            <a:srgbClr val="FFFFFF"/>
                          </a:solidFill>
                          <a:ln w="6350">
                            <a:solidFill>
                              <a:srgbClr val="000000"/>
                            </a:solidFill>
                            <a:miter lim="800000"/>
                            <a:headEnd/>
                            <a:tailEnd/>
                          </a:ln>
                        </wps:spPr>
                        <wps:txbx>
                          <w:txbxContent>
                            <w:p w14:paraId="0EB0F531" w14:textId="77777777" w:rsidR="002E055B" w:rsidRDefault="002E055B" w:rsidP="007A4EAC">
                              <w:pPr>
                                <w:pStyle w:val="NormalWeb"/>
                                <w:spacing w:before="0" w:beforeAutospacing="0" w:after="0" w:afterAutospacing="0" w:line="276" w:lineRule="auto"/>
                              </w:pPr>
                              <w:r>
                                <w:rPr>
                                  <w:rFonts w:ascii="Arial" w:eastAsia="Calibri" w:hAnsi="Arial" w:cs="Cordia New"/>
                                  <w:sz w:val="22"/>
                                  <w:szCs w:val="22"/>
                                </w:rPr>
                                <w:t>People feel supported in addressing mental health issues</w:t>
                              </w:r>
                            </w:p>
                          </w:txbxContent>
                        </wps:txbx>
                        <wps:bodyPr rot="0" vert="horz" wrap="square" lIns="91440" tIns="45720" rIns="91440" bIns="45720" anchor="t" anchorCtr="0" upright="1">
                          <a:noAutofit/>
                        </wps:bodyPr>
                      </wps:wsp>
                      <wps:wsp>
                        <wps:cNvPr id="36" name="Text Box 40"/>
                        <wps:cNvSpPr txBox="1">
                          <a:spLocks noChangeArrowheads="1"/>
                        </wps:cNvSpPr>
                        <wps:spPr bwMode="auto">
                          <a:xfrm>
                            <a:off x="1801806" y="1267904"/>
                            <a:ext cx="1816906" cy="818202"/>
                          </a:xfrm>
                          <a:prstGeom prst="rect">
                            <a:avLst/>
                          </a:prstGeom>
                          <a:solidFill>
                            <a:srgbClr val="FFFFFF"/>
                          </a:solidFill>
                          <a:ln w="6350">
                            <a:solidFill>
                              <a:srgbClr val="000000"/>
                            </a:solidFill>
                            <a:miter lim="800000"/>
                            <a:headEnd/>
                            <a:tailEnd/>
                          </a:ln>
                        </wps:spPr>
                        <wps:txbx>
                          <w:txbxContent>
                            <w:p w14:paraId="625A4268" w14:textId="77777777" w:rsidR="002E055B" w:rsidRDefault="002E055B" w:rsidP="007A4EAC">
                              <w:pPr>
                                <w:pStyle w:val="NormalWeb"/>
                                <w:spacing w:before="0" w:beforeAutospacing="0" w:after="0" w:afterAutospacing="0" w:line="276" w:lineRule="auto"/>
                              </w:pPr>
                              <w:r>
                                <w:rPr>
                                  <w:rFonts w:ascii="Arial" w:eastAsia="Calibri" w:hAnsi="Arial" w:cs="Cordia New"/>
                                  <w:sz w:val="22"/>
                                  <w:szCs w:val="22"/>
                                </w:rPr>
                                <w:t>People are encouraged to participate in decisions that affect them or their community</w:t>
                              </w:r>
                            </w:p>
                          </w:txbxContent>
                        </wps:txbx>
                        <wps:bodyPr rot="0" vert="horz" wrap="square" lIns="91440" tIns="45720" rIns="91440" bIns="45720" anchor="t" anchorCtr="0" upright="1">
                          <a:noAutofit/>
                        </wps:bodyPr>
                      </wps:wsp>
                      <wps:wsp>
                        <wps:cNvPr id="37" name="Text Box 40"/>
                        <wps:cNvSpPr txBox="1">
                          <a:spLocks noChangeArrowheads="1"/>
                        </wps:cNvSpPr>
                        <wps:spPr bwMode="auto">
                          <a:xfrm>
                            <a:off x="7031323" y="4619513"/>
                            <a:ext cx="1697306" cy="612402"/>
                          </a:xfrm>
                          <a:prstGeom prst="rect">
                            <a:avLst/>
                          </a:prstGeom>
                          <a:solidFill>
                            <a:srgbClr val="FFFFFF"/>
                          </a:solidFill>
                          <a:ln w="6350">
                            <a:solidFill>
                              <a:srgbClr val="000000"/>
                            </a:solidFill>
                            <a:miter lim="800000"/>
                            <a:headEnd/>
                            <a:tailEnd/>
                          </a:ln>
                        </wps:spPr>
                        <wps:txbx>
                          <w:txbxContent>
                            <w:p w14:paraId="46E3E66D" w14:textId="77777777" w:rsidR="002E055B" w:rsidRDefault="002E055B" w:rsidP="00761320">
                              <w:pPr>
                                <w:pStyle w:val="NormalWeb"/>
                                <w:spacing w:before="0" w:beforeAutospacing="0" w:after="0" w:afterAutospacing="0" w:line="276" w:lineRule="auto"/>
                              </w:pPr>
                              <w:r>
                                <w:rPr>
                                  <w:rFonts w:ascii="Arial" w:eastAsia="Calibri" w:hAnsi="Arial" w:cs="Cordia New"/>
                                  <w:sz w:val="22"/>
                                  <w:szCs w:val="22"/>
                                </w:rPr>
                                <w:t>Respect for others and peaceful relations are promoted</w:t>
                              </w:r>
                            </w:p>
                          </w:txbxContent>
                        </wps:txbx>
                        <wps:bodyPr rot="0" vert="horz" wrap="square" lIns="91440" tIns="45720" rIns="91440" bIns="45720" anchor="t" anchorCtr="0" upright="1">
                          <a:noAutofit/>
                        </wps:bodyPr>
                      </wps:wsp>
                    </wpc:wpc>
                  </a:graphicData>
                </a:graphic>
              </wp:inline>
            </w:drawing>
          </mc:Choice>
          <mc:Fallback>
            <w:pict>
              <v:group w14:anchorId="3203FC44" id="Canvas 28" o:spid="_x0000_s1026" editas="canvas" style="width:720.9pt;height:425.45pt;mso-position-horizontal-relative:char;mso-position-vertical-relative:line" coordsize="91554,5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1554;height:54032;visibility:visible;mso-wrap-style:square">
                  <v:fill o:detectmouseclick="t"/>
                  <v:path o:connecttype="none"/>
                </v:shape>
                <v:shapetype id="_x0000_t202" coordsize="21600,21600" o:spt="202" path="m,l,21600r21600,l21600,xe">
                  <v:stroke joinstyle="miter"/>
                  <v:path gradientshapeok="t" o:connecttype="rect"/>
                </v:shapetype>
                <v:shape id="Text Box 25" o:spid="_x0000_s1028" type="#_x0000_t202" style="position:absolute;left:17839;top:21540;width:16200;height:10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" fillcolor="#fde9d9 [665]" strokeweight=".5pt">
                  <v:textbox>
                    <w:txbxContent>
                      <w:p w14:paraId="157FD7A2"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A holistic approach to community development, people can understand through different elements</w:t>
                        </w:r>
                      </w:p>
                    </w:txbxContent>
                  </v:textbox>
                </v:shape>
                <v:shape id="Text Box 12" o:spid="_x0000_s1029" type="#_x0000_t202" style="position:absolute;left:19210;top:41498;width:16200;height:9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" fillcolor="#fde9d9 [665]" strokeweight=".5pt">
                  <v:textbox>
                    <w:txbxContent>
                      <w:p w14:paraId="1FCAB42F"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Ecological awareness and environmental protection (e.g. through gardening)</w:t>
                        </w:r>
                      </w:p>
                    </w:txbxContent>
                  </v:textbox>
                </v:shape>
                <v:shape id="Text Box 13" o:spid="_x0000_s1030" type="#_x0000_t202" style="position:absolute;left:37068;top:26066;width:14530;height:8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" fillcolor="#fde9d9 [665]" strokeweight=".5pt">
                  <v:textbox>
                    <w:txbxContent>
                      <w:p w14:paraId="493CA501"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Creating self-sustaining livelihoods in one’s own communities</w:t>
                        </w:r>
                      </w:p>
                    </w:txbxContent>
                  </v:textbox>
                </v:shape>
                <v:shape id="Text Box 8" o:spid="_x0000_s1031" type="#_x0000_t202" style="position:absolute;left:37378;top:20115;width:13808;height:5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" fillcolor="#fde9d9 [665]" strokeweight=".5pt">
                  <v:textbox>
                    <w:txbxContent>
                      <w:p w14:paraId="40BD2CB9"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Valuing traditional ways of life</w:t>
                        </w:r>
                      </w:p>
                    </w:txbxContent>
                  </v:textbox>
                </v:shape>
                <v:shape id="Text Box 14" o:spid="_x0000_s1032" type="#_x0000_t202" style="position:absolute;left:917;top:34300;width:16200;height:7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" fillcolor="#fde9d9 [665]" strokeweight=".5pt">
                  <v:textbox>
                    <w:txbxContent>
                      <w:p w14:paraId="50D26ED5"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Community members welcome strangers into their home</w:t>
                        </w:r>
                      </w:p>
                    </w:txbxContent>
                  </v:textbox>
                </v:shape>
                <v:shape id="Text Box 15" o:spid="_x0000_s1033" type="#_x0000_t202" style="position:absolute;left:21178;top:1639;width:16200;height:9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" fillcolor="#fde9d9 [665]" strokeweight=".5pt">
                  <v:textbox>
                    <w:txbxContent>
                      <w:p w14:paraId="02F3BA49"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GNH comes from a spiritual place – we understand that we are all interdependent</w:t>
                        </w:r>
                      </w:p>
                    </w:txbxContent>
                  </v:textbox>
                </v:shape>
                <v:shape id="Text Box 20" o:spid="_x0000_s1034" type="#_x0000_t202" style="position:absolute;left:1567;top:12441;width:16200;height:8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" fillcolor="#fde9d9 [665]" strokeweight=".5pt">
                  <v:textbox>
                    <w:txbxContent>
                      <w:p w14:paraId="7D14A486"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Youth are powerful and strong, can raise their voice to speak to the rest of the world</w:t>
                        </w:r>
                      </w:p>
                    </w:txbxContent>
                  </v:textbox>
                </v:shape>
                <v:shape id="Text Box 21" o:spid="_x0000_s1035" type="#_x0000_t202" style="position:absolute;left:1567;top:21420;width:16200;height:7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" fillcolor="#fde9d9 [665]" strokeweight=".5pt">
                  <v:textbox>
                    <w:txbxContent>
                      <w:p w14:paraId="2B3A9175"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People inspire each other, and everyone has an important role</w:t>
                        </w:r>
                      </w:p>
                    </w:txbxContent>
                  </v:textbox>
                </v:shape>
                <v:shape id="Text Box 22" o:spid="_x0000_s1036" type="#_x0000_t202" style="position:absolute;left:917;top:2646;width:18292;height:9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" fillcolor="#fde9d9 [665]" strokeweight=".5pt">
                  <v:textbox>
                    <w:txbxContent>
                      <w:p w14:paraId="517F79C2"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Friendship between youth in the network – creating personal connections can help to act</w:t>
                        </w:r>
                      </w:p>
                    </w:txbxContent>
                  </v:textbox>
                </v:shape>
                <v:shape id="Text Box 23" o:spid="_x0000_s1037" type="#_x0000_t202" style="position:absolute;left:36965;top:11749;width:15422;height:7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" fillcolor="#fde9d9 [665]" strokeweight=".5pt">
                  <v:textbox>
                    <w:txbxContent>
                      <w:p w14:paraId="11BB6998"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Promoting and sustaining meaningful and sustainable livelihoods</w:t>
                        </w:r>
                      </w:p>
                    </w:txbxContent>
                  </v:textbox>
                </v:shape>
                <v:shape id="Text Box 24" o:spid="_x0000_s1038" type="#_x0000_t202" style="position:absolute;left:17767;top:32277;width:16200;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" fillcolor="#fde9d9 [665]" strokeweight=".5pt">
                  <v:textbox>
                    <w:txbxContent>
                      <w:p w14:paraId="597E1098" w14:textId="77777777" w:rsidR="002E055B" w:rsidRPr="007A4EAC" w:rsidRDefault="002E055B" w:rsidP="00CA3F05">
                        <w:pPr>
                          <w:pStyle w:val="NormalWeb"/>
                          <w:spacing w:before="0" w:beforeAutospacing="0" w:after="0" w:afterAutospacing="0" w:line="276" w:lineRule="auto"/>
                          <w:rPr>
                            <w:color w:val="000000" w:themeColor="text1"/>
                            <w:sz w:val="22"/>
                            <w:szCs w:val="22"/>
                          </w:rPr>
                        </w:pPr>
                        <w:r w:rsidRPr="007A4EAC">
                          <w:rPr>
                            <w:rFonts w:ascii="Arial" w:eastAsia="Calibri" w:hAnsi="Arial" w:cs="Cordia New"/>
                            <w:color w:val="000000" w:themeColor="text1"/>
                            <w:sz w:val="22"/>
                            <w:szCs w:val="22"/>
                          </w:rPr>
                          <w:t>GNH approaches speak to people in the ‘real world’</w:t>
                        </w:r>
                      </w:p>
                    </w:txbxContent>
                  </v:textbox>
                </v:shape>
                <v:shape id="Text Box 40" o:spid="_x0000_s1039" type="#_x0000_t202" style="position:absolute;left:54407;top:30537;width:16982;height:4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owgAAANsAAAAPAAAAZHJzL2Rvd25yZXYueG1sRI9BawIx&#10;FITvhf6H8ArearYK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BZ6T+owgAAANsAAAAPAAAA&#10;AAAAAAAAAAAAAAcCAABkcnMvZG93bnJldi54bWxQSwUGAAAAAAMAAwC3AAAA9gIAAAAA&#10;" fillcolor="white [3201]" strokeweight=".5pt">
                  <v:textbox>
                    <w:txbxContent>
                      <w:p w14:paraId="0A827227" w14:textId="77777777" w:rsidR="002E055B" w:rsidRPr="007A4EAC" w:rsidRDefault="002E055B">
                        <w:pPr>
                          <w:rPr>
                            <w:lang w:val="en-GB"/>
                          </w:rPr>
                        </w:pPr>
                        <w:r w:rsidRPr="007A4EAC">
                          <w:rPr>
                            <w:lang w:val="en-GB"/>
                          </w:rPr>
                          <w:t>We work to address inequality</w:t>
                        </w:r>
                      </w:p>
                    </w:txbxContent>
                  </v:textbox>
                </v:shape>
                <v:shape id="Text Box 40" o:spid="_x0000_s1040" type="#_x0000_t202" style="position:absolute;left:73643;top:25552;width:16980;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fcwgAAANsAAAAPAAAAZHJzL2Rvd25yZXYueG1sRI9BawIx&#10;FITvhf6H8ArearYi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DWAKfcwgAAANsAAAAPAAAA&#10;AAAAAAAAAAAAAAcCAABkcnMvZG93bnJldi54bWxQSwUGAAAAAAMAAwC3AAAA9gIAAAAA&#10;" fillcolor="white [3201]" strokeweight=".5pt">
                  <v:textbox>
                    <w:txbxContent>
                      <w:p w14:paraId="50C5ADD5" w14:textId="77777777" w:rsidR="002E055B" w:rsidRPr="007A4EAC" w:rsidRDefault="002E055B" w:rsidP="00726A41">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are not anxious about the future</w:t>
                        </w:r>
                      </w:p>
                    </w:txbxContent>
                  </v:textbox>
                </v:shape>
                <v:shape id="Text Box 40" o:spid="_x0000_s1041" type="#_x0000_t202" style="position:absolute;left:73637;top:31042;width:16980;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" strokeweight=".5pt">
                  <v:textbox>
                    <w:txbxContent>
                      <w:p w14:paraId="10F18016" w14:textId="77777777" w:rsidR="002E055B" w:rsidRPr="007A4EAC" w:rsidRDefault="002E055B" w:rsidP="00726A41">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feel largely satisfied with their lives</w:t>
                        </w:r>
                      </w:p>
                    </w:txbxContent>
                  </v:textbox>
                </v:shape>
                <v:shape id="Text Box 40" o:spid="_x0000_s1042" type="#_x0000_t202" style="position:absolute;left:38778;top:1639;width:20050;height:8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" strokeweight=".5pt">
                  <v:textbox>
                    <w:txbxContent>
                      <w:p w14:paraId="67A9BE7D" w14:textId="77777777" w:rsidR="002E055B" w:rsidRPr="007A4EAC" w:rsidRDefault="002E055B" w:rsidP="00726A41">
                        <w:pPr>
                          <w:pStyle w:val="NormalWeb"/>
                          <w:spacing w:before="0" w:beforeAutospacing="0" w:after="0" w:afterAutospacing="0" w:line="276" w:lineRule="auto"/>
                          <w:rPr>
                            <w:rFonts w:ascii="Arial" w:hAnsi="Arial" w:cs="Arial"/>
                            <w:sz w:val="22"/>
                            <w:szCs w:val="22"/>
                          </w:rPr>
                        </w:pPr>
                        <w:r w:rsidRPr="007A4EAC">
                          <w:rPr>
                            <w:rFonts w:ascii="Arial" w:hAnsi="Arial" w:cs="Arial"/>
                            <w:sz w:val="22"/>
                            <w:szCs w:val="22"/>
                          </w:rPr>
                          <w:t xml:space="preserve">We consider karma (cause and consequences of actions, ripple effects) when making </w:t>
                        </w:r>
                        <w:r w:rsidRPr="007A4EAC">
                          <w:rPr>
                            <w:rFonts w:ascii="Arial" w:eastAsia="Calibri" w:hAnsi="Arial" w:cs="Arial"/>
                            <w:sz w:val="22"/>
                            <w:szCs w:val="22"/>
                          </w:rPr>
                          <w:t>community</w:t>
                        </w:r>
                        <w:r w:rsidRPr="007A4EAC">
                          <w:rPr>
                            <w:rFonts w:ascii="Arial" w:hAnsi="Arial" w:cs="Arial"/>
                            <w:sz w:val="22"/>
                            <w:szCs w:val="22"/>
                          </w:rPr>
                          <w:t xml:space="preserve"> decisions</w:t>
                        </w:r>
                      </w:p>
                    </w:txbxContent>
                  </v:textbox>
                </v:shape>
                <v:shape id="Text Box 40" o:spid="_x0000_s1043" type="#_x0000_t202" style="position:absolute;left:55317;top:23884;width:16973;height:6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" strokeweight=".5pt">
                  <v:textbox>
                    <w:txbxContent>
                      <w:p w14:paraId="21DA02A4"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of all genders have equal opportunities</w:t>
                        </w:r>
                      </w:p>
                    </w:txbxContent>
                  </v:textbox>
                </v:shape>
                <v:shape id="Text Box 40" o:spid="_x0000_s1044" type="#_x0000_t202" style="position:absolute;left:59615;top:515;width:26121;height:8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" strokeweight=".5pt">
                  <v:textbox>
                    <w:txbxContent>
                      <w:p w14:paraId="0A021723"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Other types of literacy are valued, e.g. knowledge of place, local indigenous people, local wisdom, agricultural practices, ecological …</w:t>
                        </w:r>
                      </w:p>
                    </w:txbxContent>
                  </v:textbox>
                </v:shape>
                <v:shape id="Text Box 40" o:spid="_x0000_s1045" type="#_x0000_t202" style="position:absolute;left:57277;top:36229;width:13036;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" strokeweight=".5pt">
                  <v:textbox>
                    <w:txbxContent>
                      <w:p w14:paraId="27D3FD1E"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treat each other justly</w:t>
                        </w:r>
                      </w:p>
                    </w:txbxContent>
                  </v:textbox>
                </v:shape>
                <v:shape id="Text Box 40" o:spid="_x0000_s1046" type="#_x0000_t202" style="position:absolute;left:53338;top:18400;width:20181;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" strokeweight=".5pt">
                  <v:textbox>
                    <w:txbxContent>
                      <w:p w14:paraId="08AD7BCA"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with disabilities have the support they need</w:t>
                        </w:r>
                      </w:p>
                    </w:txbxContent>
                  </v:textbox>
                </v:shape>
                <v:shape id="Text Box 40" o:spid="_x0000_s1047" type="#_x0000_t202" style="position:absolute;left:53339;top:41214;width:16974;height:8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" strokeweight=".5pt">
                  <v:textbox>
                    <w:txbxContent>
                      <w:p w14:paraId="06BD90A5" w14:textId="77777777" w:rsidR="002E055B" w:rsidRPr="007A4EAC" w:rsidRDefault="002E055B" w:rsidP="00995838">
                        <w:pPr>
                          <w:pStyle w:val="NormalWeb"/>
                          <w:spacing w:before="0" w:beforeAutospacing="0" w:after="0" w:afterAutospacing="0" w:line="276" w:lineRule="auto"/>
                          <w:rPr>
                            <w:sz w:val="22"/>
                            <w:szCs w:val="22"/>
                          </w:rPr>
                        </w:pPr>
                        <w:r>
                          <w:rPr>
                            <w:rFonts w:ascii="Arial" w:eastAsia="Calibri" w:hAnsi="Arial" w:cs="Cordia New"/>
                            <w:sz w:val="22"/>
                            <w:szCs w:val="22"/>
                          </w:rPr>
                          <w:t>We respect a diversity of opinions (building mutual understanding to promote peace)</w:t>
                        </w:r>
                      </w:p>
                    </w:txbxContent>
                  </v:textbox>
                </v:shape>
                <v:shape id="Text Box 40" o:spid="_x0000_s1048" type="#_x0000_t202" style="position:absolute;left:35412;top:42956;width:15805;height:7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" strokeweight=".5pt">
                  <v:textbox>
                    <w:txbxContent>
                      <w:p w14:paraId="34C19243"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In our community, we try to reduce waste and recycle as much as possible</w:t>
                        </w:r>
                      </w:p>
                    </w:txbxContent>
                  </v:textbox>
                </v:shape>
                <v:shape id="Text Box 40" o:spid="_x0000_s1049" type="#_x0000_t202" style="position:absolute;left:55317;top:11407;width:16973;height:6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" strokeweight=".5pt">
                  <v:textbox>
                    <w:txbxContent>
                      <w:p w14:paraId="18041EDA" w14:textId="77777777" w:rsidR="002E055B" w:rsidRPr="007A4EAC" w:rsidRDefault="002E055B" w:rsidP="00995838">
                        <w:pPr>
                          <w:pStyle w:val="NormalWeb"/>
                          <w:spacing w:before="0" w:beforeAutospacing="0" w:after="0" w:afterAutospacing="0" w:line="276" w:lineRule="auto"/>
                          <w:rPr>
                            <w:sz w:val="22"/>
                            <w:szCs w:val="22"/>
                          </w:rPr>
                        </w:pPr>
                        <w:r w:rsidRPr="007A4EAC">
                          <w:rPr>
                            <w:rFonts w:ascii="Arial" w:eastAsia="Calibri" w:hAnsi="Arial" w:cs="Cordia New"/>
                            <w:sz w:val="22"/>
                            <w:szCs w:val="22"/>
                          </w:rPr>
                          <w:t>People are supported by the community to have a healthy lifestyle</w:t>
                        </w:r>
                      </w:p>
                    </w:txbxContent>
                  </v:textbox>
                </v:shape>
                <v:shape id="Text Box 40" o:spid="_x0000_s1050" type="#_x0000_t202" style="position:absolute;left:73637;top:9032;width:16973;height:8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" strokeweight=".5pt">
                  <v:textbox>
                    <w:txbxContent>
                      <w:p w14:paraId="7EA25FF6" w14:textId="77777777" w:rsidR="002E055B" w:rsidRDefault="002E055B" w:rsidP="007A4EAC">
                        <w:pPr>
                          <w:pStyle w:val="NormalWeb"/>
                          <w:spacing w:before="0" w:beforeAutospacing="0" w:after="0" w:afterAutospacing="0" w:line="276" w:lineRule="auto"/>
                        </w:pPr>
                        <w:r>
                          <w:rPr>
                            <w:rFonts w:ascii="Arial" w:eastAsia="Calibri" w:hAnsi="Arial" w:cs="Cordia New"/>
                            <w:sz w:val="22"/>
                            <w:szCs w:val="22"/>
                          </w:rPr>
                          <w:t>Village elders pass down their skills to young people (e.g. cooking, craft, farming)</w:t>
                        </w:r>
                      </w:p>
                    </w:txbxContent>
                  </v:textbox>
                </v:shape>
                <v:shape id="Text Box 40" o:spid="_x0000_s1051" type="#_x0000_t202" style="position:absolute;left:73879;top:36229;width:16973;height:6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" strokeweight=".5pt">
                  <v:textbox>
                    <w:txbxContent>
                      <w:p w14:paraId="0EB0F531" w14:textId="77777777" w:rsidR="002E055B" w:rsidRDefault="002E055B" w:rsidP="007A4EAC">
                        <w:pPr>
                          <w:pStyle w:val="NormalWeb"/>
                          <w:spacing w:before="0" w:beforeAutospacing="0" w:after="0" w:afterAutospacing="0" w:line="276" w:lineRule="auto"/>
                        </w:pPr>
                        <w:r>
                          <w:rPr>
                            <w:rFonts w:ascii="Arial" w:eastAsia="Calibri" w:hAnsi="Arial" w:cs="Cordia New"/>
                            <w:sz w:val="22"/>
                            <w:szCs w:val="22"/>
                          </w:rPr>
                          <w:t>People feel supported in addressing mental health issues</w:t>
                        </w:r>
                      </w:p>
                    </w:txbxContent>
                  </v:textbox>
                </v:shape>
                <v:shape id="Text Box 40" o:spid="_x0000_s1052" type="#_x0000_t202" style="position:absolute;left:18018;top:12679;width:18169;height:8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" strokeweight=".5pt">
                  <v:textbox>
                    <w:txbxContent>
                      <w:p w14:paraId="625A4268" w14:textId="77777777" w:rsidR="002E055B" w:rsidRDefault="002E055B" w:rsidP="007A4EAC">
                        <w:pPr>
                          <w:pStyle w:val="NormalWeb"/>
                          <w:spacing w:before="0" w:beforeAutospacing="0" w:after="0" w:afterAutospacing="0" w:line="276" w:lineRule="auto"/>
                        </w:pPr>
                        <w:r>
                          <w:rPr>
                            <w:rFonts w:ascii="Arial" w:eastAsia="Calibri" w:hAnsi="Arial" w:cs="Cordia New"/>
                            <w:sz w:val="22"/>
                            <w:szCs w:val="22"/>
                          </w:rPr>
                          <w:t>People are encouraged to participate in decisions that affect them or their community</w:t>
                        </w:r>
                      </w:p>
                    </w:txbxContent>
                  </v:textbox>
                </v:shape>
                <v:shape id="Text Box 40" o:spid="_x0000_s1053" type="#_x0000_t202" style="position:absolute;left:70313;top:46195;width:16973;height:6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" strokeweight=".5pt">
                  <v:textbox>
                    <w:txbxContent>
                      <w:p w14:paraId="46E3E66D" w14:textId="77777777" w:rsidR="002E055B" w:rsidRDefault="002E055B" w:rsidP="00761320">
                        <w:pPr>
                          <w:pStyle w:val="NormalWeb"/>
                          <w:spacing w:before="0" w:beforeAutospacing="0" w:after="0" w:afterAutospacing="0" w:line="276" w:lineRule="auto"/>
                        </w:pPr>
                        <w:r>
                          <w:rPr>
                            <w:rFonts w:ascii="Arial" w:eastAsia="Calibri" w:hAnsi="Arial" w:cs="Cordia New"/>
                            <w:sz w:val="22"/>
                            <w:szCs w:val="22"/>
                          </w:rPr>
                          <w:t>Respect for others and peaceful relations are promoted</w:t>
                        </w:r>
                      </w:p>
                    </w:txbxContent>
                  </v:textbox>
                </v:shape>
                <w10:anchorlock/>
              </v:group>
            </w:pict>
          </mc:Fallback>
        </mc:AlternateContent>
      </w:r>
    </w:p>
    <w:p w14:paraId="76E2363F" w14:textId="77777777" w:rsidR="00726A41" w:rsidRDefault="00726A41" w:rsidP="0042098C">
      <w:pPr>
        <w:pStyle w:val="BodyText"/>
        <w:rPr>
          <w:lang w:val="en-GB"/>
        </w:rPr>
        <w:sectPr w:rsidR="00726A41">
          <w:pgSz w:w="16840" w:h="11910" w:orient="landscape"/>
          <w:pgMar w:top="1134" w:right="1361" w:bottom="1134" w:left="1134" w:header="709" w:footer="709" w:gutter="0"/>
          <w:cols w:space="720"/>
          <w:docGrid w:linePitch="299"/>
        </w:sectPr>
      </w:pPr>
    </w:p>
    <w:p w14:paraId="5F480127" w14:textId="77777777" w:rsidR="00726A41" w:rsidRDefault="00726A41" w:rsidP="0042098C">
      <w:pPr>
        <w:pStyle w:val="BodyText"/>
        <w:rPr>
          <w:lang w:val="en-GB"/>
        </w:rPr>
      </w:pPr>
    </w:p>
    <w:p w14:paraId="68610F28" w14:textId="77777777" w:rsidR="00995838" w:rsidRDefault="00726A41" w:rsidP="00726A41">
      <w:pPr>
        <w:rPr>
          <w:lang w:val="en-GB"/>
        </w:rPr>
      </w:pPr>
      <w:r>
        <w:rPr>
          <w:lang w:val="en-GB"/>
        </w:rPr>
        <w:t xml:space="preserve">The group discussed most of the values statements prioritised by the group. One of the important discussions was about the concept of karma which was used in the trigger ‘we consider karma when making community </w:t>
      </w:r>
      <w:proofErr w:type="gramStart"/>
      <w:r>
        <w:rPr>
          <w:lang w:val="en-GB"/>
        </w:rPr>
        <w:t>decisions’</w:t>
      </w:r>
      <w:proofErr w:type="gramEnd"/>
      <w:r>
        <w:rPr>
          <w:lang w:val="en-GB"/>
        </w:rPr>
        <w:t xml:space="preserve">. In particular, the group first deconstructed what they understood by karma, for instance as the interconnectedness of things, and thus understanding relational interactions of cause and consequence, or ‘ripple effects’. The example of full cost accounting was also used as an example of a ‘karmic’ approach. </w:t>
      </w:r>
      <w:r w:rsidR="00995838">
        <w:rPr>
          <w:lang w:val="en-GB"/>
        </w:rPr>
        <w:t>T</w:t>
      </w:r>
      <w:r>
        <w:rPr>
          <w:lang w:val="en-GB"/>
        </w:rPr>
        <w:t>he group noted that a challenge might be to make the concept of karma understandable to people who might not use it, but that in South East Asia it was likely that people would know this term well.</w:t>
      </w:r>
      <w:r w:rsidR="00995838">
        <w:rPr>
          <w:lang w:val="en-GB"/>
        </w:rPr>
        <w:t xml:space="preserve"> T</w:t>
      </w:r>
      <w:r>
        <w:rPr>
          <w:lang w:val="en-GB"/>
        </w:rPr>
        <w:t xml:space="preserve">he group also noted that </w:t>
      </w:r>
      <w:r w:rsidR="00995838">
        <w:rPr>
          <w:lang w:val="en-GB"/>
        </w:rPr>
        <w:t xml:space="preserve">the term is used for two quite opposing purposes, for instance, it is often used as an excuse for not taking action, or for others to be treated poorly: ‘oh it’s because they have bad karma’. As a result of this discussion, we agreed to keep this trigger (proto-indicator) for the menu to be presented to participants. </w:t>
      </w:r>
    </w:p>
    <w:p w14:paraId="6E8F5123" w14:textId="77777777" w:rsidR="00995838" w:rsidRDefault="00995838" w:rsidP="00726A41">
      <w:pPr>
        <w:rPr>
          <w:lang w:val="en-GB"/>
        </w:rPr>
      </w:pPr>
    </w:p>
    <w:p w14:paraId="0B28A33B" w14:textId="77777777" w:rsidR="0078474C" w:rsidRDefault="00995838" w:rsidP="00726A41">
      <w:pPr>
        <w:rPr>
          <w:lang w:val="en-GB"/>
        </w:rPr>
      </w:pPr>
      <w:r>
        <w:rPr>
          <w:lang w:val="en-GB"/>
        </w:rPr>
        <w:t xml:space="preserve">The group also discussed the wording of some of the triggers around gender, and suggested to make them less gender normative, i.e. ‘all genders’ instead of ‘women’. </w:t>
      </w:r>
    </w:p>
    <w:p w14:paraId="310AB71F" w14:textId="77777777" w:rsidR="00726A41" w:rsidRPr="00726A41" w:rsidRDefault="00726A41" w:rsidP="00726A41">
      <w:pPr>
        <w:rPr>
          <w:lang w:val="en-GB"/>
        </w:rPr>
      </w:pPr>
    </w:p>
    <w:p w14:paraId="031FEBF1" w14:textId="77777777" w:rsidR="009A7EB1" w:rsidRDefault="00C81CE2" w:rsidP="0042098C">
      <w:pPr>
        <w:pStyle w:val="BodyText"/>
        <w:rPr>
          <w:lang w:val="en-GB"/>
        </w:rPr>
      </w:pPr>
      <w:r>
        <w:rPr>
          <w:lang w:val="en-GB"/>
        </w:rPr>
        <w:t xml:space="preserve">Here is a summary of the Legacies of GNH3 discussed by </w:t>
      </w:r>
      <w:proofErr w:type="spellStart"/>
      <w:r w:rsidR="00596A17">
        <w:rPr>
          <w:lang w:val="en-GB"/>
        </w:rPr>
        <w:t>GPIAtlantic</w:t>
      </w:r>
      <w:proofErr w:type="spellEnd"/>
      <w:r w:rsidR="00596A17">
        <w:rPr>
          <w:lang w:val="en-GB"/>
        </w:rPr>
        <w:t xml:space="preserve"> and TVS</w:t>
      </w:r>
      <w:r>
        <w:rPr>
          <w:lang w:val="en-GB"/>
        </w:rPr>
        <w:t xml:space="preserve"> participants during the workshop</w:t>
      </w:r>
    </w:p>
    <w:tbl>
      <w:tblPr>
        <w:tblStyle w:val="PlainTable11"/>
        <w:tblW w:w="5000" w:type="pct"/>
        <w:tblCellMar>
          <w:top w:w="57" w:type="dxa"/>
          <w:bottom w:w="57" w:type="dxa"/>
        </w:tblCellMar>
        <w:tblLook w:val="0400" w:firstRow="0" w:lastRow="0" w:firstColumn="0" w:lastColumn="0" w:noHBand="0" w:noVBand="1"/>
      </w:tblPr>
      <w:tblGrid>
        <w:gridCol w:w="9632"/>
      </w:tblGrid>
      <w:tr w:rsidR="009A7EB1" w14:paraId="4D484EDD"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7AAB418E" w14:textId="77777777" w:rsidR="009A7EB1" w:rsidRDefault="009A7EB1" w:rsidP="00BD4028">
            <w:pPr>
              <w:spacing w:line="240" w:lineRule="auto"/>
            </w:pPr>
            <w:r>
              <w:t xml:space="preserve">GPI staff and ‘youth’ who took part in the GNH3 conference are present at the </w:t>
            </w:r>
            <w:r w:rsidR="00BD4028">
              <w:t xml:space="preserve">present </w:t>
            </w:r>
            <w:r>
              <w:t>training event</w:t>
            </w:r>
            <w:r w:rsidR="00BD4028">
              <w:t xml:space="preserve"> – showing a longstanding commitment to GNH approaches, GPI’s work, and inspiration from the conference event itself.</w:t>
            </w:r>
          </w:p>
          <w:p w14:paraId="16FEEFF5" w14:textId="77777777" w:rsidR="00BD4028" w:rsidRPr="00BD4028" w:rsidRDefault="00BD4028" w:rsidP="00BD4028">
            <w:pPr>
              <w:spacing w:line="240" w:lineRule="auto"/>
            </w:pPr>
            <w:r>
              <w:t xml:space="preserve">Similarly, ex-TVS volunteers who have taken part in the GNH3 conference are present at our training event, and helping with </w:t>
            </w:r>
            <w:proofErr w:type="spellStart"/>
            <w:r>
              <w:t>organisation</w:t>
            </w:r>
            <w:proofErr w:type="spellEnd"/>
            <w:r>
              <w:t xml:space="preserve"> (translation, co-design, meditation retreat section). </w:t>
            </w:r>
          </w:p>
        </w:tc>
      </w:tr>
      <w:tr w:rsidR="009A7EB1" w14:paraId="0E859816" w14:textId="77777777">
        <w:tc>
          <w:tcPr>
            <w:tcW w:w="5000" w:type="pct"/>
          </w:tcPr>
          <w:p w14:paraId="6A064B59" w14:textId="77777777" w:rsidR="009A7EB1" w:rsidRDefault="00BD4028" w:rsidP="00BD4028">
            <w:pPr>
              <w:spacing w:line="240" w:lineRule="auto"/>
            </w:pPr>
            <w:r>
              <w:t>A v</w:t>
            </w:r>
            <w:r w:rsidR="009A7EB1">
              <w:t>ery famous and respectable monk is learning about GPI and GNH, and developing retreat around the concept of happiness – also rescheduled another retreat and came especially to be here</w:t>
            </w:r>
            <w:r>
              <w:t xml:space="preserve">. This was seen as particularly important for the Thai partners, as this monk has a large following in the Thai community nationally and abroad. </w:t>
            </w:r>
          </w:p>
        </w:tc>
      </w:tr>
      <w:tr w:rsidR="009A7EB1" w14:paraId="3FAE2AB9"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3628360C" w14:textId="77777777" w:rsidR="009A7EB1" w:rsidRDefault="009A7EB1">
            <w:pPr>
              <w:spacing w:line="240" w:lineRule="auto"/>
            </w:pPr>
            <w:r>
              <w:t>Generosity of TVS and their partners, e.g. giving the space and food for meditation retreat and our meetings for free, because they believe in the work we are doing</w:t>
            </w:r>
            <w:r w:rsidR="00BD4028">
              <w:t xml:space="preserve">. This was seen </w:t>
            </w:r>
            <w:proofErr w:type="gramStart"/>
            <w:r w:rsidR="00BD4028">
              <w:t>as  legacy</w:t>
            </w:r>
            <w:proofErr w:type="gramEnd"/>
            <w:r w:rsidR="00BD4028">
              <w:t xml:space="preserve"> of the GNH3 conference in that it was the context in which </w:t>
            </w:r>
            <w:proofErr w:type="spellStart"/>
            <w:r w:rsidR="00BD4028">
              <w:t>GPIAtlantic</w:t>
            </w:r>
            <w:proofErr w:type="spellEnd"/>
            <w:r w:rsidR="00BD4028">
              <w:t xml:space="preserve"> and TVS first collaborated.</w:t>
            </w:r>
          </w:p>
        </w:tc>
      </w:tr>
      <w:tr w:rsidR="009A7EB1" w14:paraId="698A1D17" w14:textId="77777777">
        <w:tc>
          <w:tcPr>
            <w:tcW w:w="5000" w:type="pct"/>
          </w:tcPr>
          <w:p w14:paraId="17A9D62C" w14:textId="1DFE2892" w:rsidR="009A7EB1" w:rsidRDefault="009A7EB1">
            <w:pPr>
              <w:spacing w:line="240" w:lineRule="auto"/>
            </w:pPr>
            <w:r>
              <w:t>Connection between GPI’s work and Thai work</w:t>
            </w:r>
            <w:r w:rsidR="00BD4028">
              <w:t xml:space="preserve"> </w:t>
            </w:r>
          </w:p>
        </w:tc>
      </w:tr>
      <w:tr w:rsidR="009A7EB1" w14:paraId="554C77E0"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728AE3A7" w14:textId="77777777" w:rsidR="009A7EB1" w:rsidRDefault="009A7EB1">
            <w:pPr>
              <w:spacing w:line="240" w:lineRule="auto"/>
            </w:pPr>
            <w:r>
              <w:t>Formative development experience for youth who attended the conference</w:t>
            </w:r>
            <w:r w:rsidR="00BD4028">
              <w:t xml:space="preserve"> – which informed future career choices and studies. </w:t>
            </w:r>
          </w:p>
        </w:tc>
      </w:tr>
      <w:tr w:rsidR="009A7EB1" w14:paraId="1633CC96" w14:textId="77777777">
        <w:tc>
          <w:tcPr>
            <w:tcW w:w="5000" w:type="pct"/>
          </w:tcPr>
          <w:p w14:paraId="719FB01A" w14:textId="77777777" w:rsidR="009A7EB1" w:rsidRDefault="009A7EB1">
            <w:pPr>
              <w:spacing w:line="240" w:lineRule="auto"/>
            </w:pPr>
            <w:r>
              <w:t>Forming of the Happy Seeds network (even though it has not been named as such for last 10 years) – maybe could now be called GNH youth movement</w:t>
            </w:r>
          </w:p>
        </w:tc>
      </w:tr>
      <w:tr w:rsidR="009A7EB1" w14:paraId="0EDA8D2F"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5C3C42C6" w14:textId="77777777" w:rsidR="009A7EB1" w:rsidRDefault="009A7EB1">
            <w:pPr>
              <w:spacing w:line="240" w:lineRule="auto"/>
            </w:pPr>
            <w:r>
              <w:t xml:space="preserve">Long-term involvement of Canadian youth </w:t>
            </w:r>
            <w:r w:rsidR="00BD4028">
              <w:t xml:space="preserve">who attended the GNH3 conference </w:t>
            </w:r>
            <w:r>
              <w:t>in GPI work</w:t>
            </w:r>
            <w:r w:rsidR="00BD4028">
              <w:t xml:space="preserve">: all who attended are still involved as volunteers or project staff. </w:t>
            </w:r>
          </w:p>
        </w:tc>
      </w:tr>
      <w:tr w:rsidR="009A7EB1" w14:paraId="17EE59FB" w14:textId="77777777">
        <w:tc>
          <w:tcPr>
            <w:tcW w:w="5000" w:type="pct"/>
          </w:tcPr>
          <w:p w14:paraId="71670316" w14:textId="77777777" w:rsidR="009A7EB1" w:rsidRDefault="00BD4028" w:rsidP="008F13A9">
            <w:pPr>
              <w:spacing w:line="240" w:lineRule="auto"/>
            </w:pPr>
            <w:r>
              <w:t xml:space="preserve">The GNH3 conference </w:t>
            </w:r>
            <w:r w:rsidR="008F13A9">
              <w:t>brought together</w:t>
            </w:r>
            <w:r>
              <w:t xml:space="preserve"> y</w:t>
            </w:r>
            <w:r w:rsidR="009A7EB1">
              <w:t>outh movements in Thailand and the Mekong</w:t>
            </w:r>
            <w:r w:rsidR="008F13A9">
              <w:t>, cementing a regional network (which TVS drew on to recruit participants)</w:t>
            </w:r>
          </w:p>
        </w:tc>
      </w:tr>
      <w:tr w:rsidR="009A7EB1" w14:paraId="1FB57895"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2DFEB6BF" w14:textId="77777777" w:rsidR="009A7EB1" w:rsidRDefault="008F13A9" w:rsidP="008F13A9">
            <w:pPr>
              <w:spacing w:line="240" w:lineRule="auto"/>
            </w:pPr>
            <w:r>
              <w:t xml:space="preserve">Better awareness of GNH for TVS and their network(s). Becoming more familiar with the GNH approach through the conference helped to link </w:t>
            </w:r>
            <w:r w:rsidR="009A7EB1">
              <w:t xml:space="preserve">existing practices </w:t>
            </w:r>
            <w:r>
              <w:t xml:space="preserve">to it and make them more formal/communicable </w:t>
            </w:r>
            <w:r w:rsidR="009A7EB1">
              <w:t>– from TVS perspective: “GNH is not something new” – “awareness for changing society is growing”</w:t>
            </w:r>
            <w:r>
              <w:t xml:space="preserve"> </w:t>
            </w:r>
          </w:p>
        </w:tc>
      </w:tr>
      <w:tr w:rsidR="009A7EB1" w14:paraId="13D4EE22" w14:textId="77777777">
        <w:tc>
          <w:tcPr>
            <w:tcW w:w="5000" w:type="pct"/>
          </w:tcPr>
          <w:p w14:paraId="0FDFB2A4" w14:textId="77777777" w:rsidR="009A7EB1" w:rsidRDefault="009A7EB1">
            <w:pPr>
              <w:spacing w:line="240" w:lineRule="auto"/>
            </w:pPr>
            <w:r>
              <w:t>Youth started taking part in community work as a result of being inspired by GNH3</w:t>
            </w:r>
          </w:p>
        </w:tc>
      </w:tr>
      <w:tr w:rsidR="009A7EB1" w14:paraId="70B50521"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6AC05CCD" w14:textId="77777777" w:rsidR="009A7EB1" w:rsidRDefault="008F13A9" w:rsidP="008F13A9">
            <w:pPr>
              <w:spacing w:line="240" w:lineRule="auto"/>
            </w:pPr>
            <w:r>
              <w:t>Individuals involved in GNH3 mentioned it led to s</w:t>
            </w:r>
            <w:r w:rsidR="009A7EB1">
              <w:t>piritual gr</w:t>
            </w:r>
            <w:r>
              <w:t xml:space="preserve">owth for them as individuals. For instance, it led to the development of a new world view at a crucial point in one of the Canadian </w:t>
            </w:r>
            <w:r>
              <w:lastRenderedPageBreak/>
              <w:t>youth’s life.</w:t>
            </w:r>
          </w:p>
        </w:tc>
      </w:tr>
      <w:tr w:rsidR="009A7EB1" w14:paraId="7468EDCF" w14:textId="77777777">
        <w:trPr>
          <w:trHeight w:val="688"/>
        </w:trPr>
        <w:tc>
          <w:tcPr>
            <w:tcW w:w="5000" w:type="pct"/>
          </w:tcPr>
          <w:p w14:paraId="6B92A8F7" w14:textId="5A1820E9" w:rsidR="009A7EB1" w:rsidRDefault="009A7EB1" w:rsidP="008F13A9">
            <w:pPr>
              <w:spacing w:line="240" w:lineRule="auto"/>
            </w:pPr>
            <w:r>
              <w:t xml:space="preserve">Development of career paths for youth involved in the conference: at least 2 </w:t>
            </w:r>
            <w:proofErr w:type="gramStart"/>
            <w:r>
              <w:t>present</w:t>
            </w:r>
            <w:proofErr w:type="gramEnd"/>
            <w:r>
              <w:t xml:space="preserve"> started working within TVS and GPI following on from the conference (</w:t>
            </w:r>
            <w:r w:rsidR="00760247">
              <w:t>N</w:t>
            </w:r>
            <w:r>
              <w:t>, Alana)</w:t>
            </w:r>
            <w:r w:rsidR="008F13A9">
              <w:t xml:space="preserve">. </w:t>
            </w:r>
          </w:p>
        </w:tc>
      </w:tr>
      <w:tr w:rsidR="009A7EB1" w14:paraId="31DFF66D"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7878158F" w14:textId="77777777" w:rsidR="009A7EB1" w:rsidRDefault="008F13A9" w:rsidP="008F13A9">
            <w:pPr>
              <w:spacing w:line="240" w:lineRule="auto"/>
            </w:pPr>
            <w:r>
              <w:t>This was linked to creating clarity of desired career path and identification of passion for working with youth and environmental education, and being inspired to think that youth can be powerful.</w:t>
            </w:r>
          </w:p>
        </w:tc>
      </w:tr>
      <w:tr w:rsidR="009A7EB1" w14:paraId="54479D72" w14:textId="77777777">
        <w:tc>
          <w:tcPr>
            <w:tcW w:w="5000" w:type="pct"/>
          </w:tcPr>
          <w:p w14:paraId="77FD8797" w14:textId="77777777" w:rsidR="009A7EB1" w:rsidRDefault="009A7EB1" w:rsidP="008F13A9">
            <w:pPr>
              <w:spacing w:line="240" w:lineRule="auto"/>
            </w:pPr>
            <w:r>
              <w:t xml:space="preserve">Shift in research approach </w:t>
            </w:r>
            <w:r w:rsidR="008F13A9">
              <w:t xml:space="preserve">(for academic researcher) </w:t>
            </w:r>
            <w:r>
              <w:t xml:space="preserve">to join together research and community development. </w:t>
            </w:r>
          </w:p>
        </w:tc>
      </w:tr>
      <w:tr w:rsidR="009A7EB1" w14:paraId="16B00EFA"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5A700657" w14:textId="77777777" w:rsidR="009A7EB1" w:rsidRDefault="009A7EB1">
            <w:pPr>
              <w:spacing w:line="240" w:lineRule="auto"/>
            </w:pPr>
            <w:r>
              <w:t>Concept paper published by the OECD on plan for working on indicators for community wellbeing</w:t>
            </w:r>
          </w:p>
        </w:tc>
      </w:tr>
      <w:tr w:rsidR="009A7EB1" w14:paraId="29EDC2FE" w14:textId="77777777">
        <w:tc>
          <w:tcPr>
            <w:tcW w:w="5000" w:type="pct"/>
          </w:tcPr>
          <w:p w14:paraId="7B3B385A" w14:textId="77777777" w:rsidR="009A7EB1" w:rsidRDefault="008F13A9" w:rsidP="008F13A9">
            <w:pPr>
              <w:spacing w:line="240" w:lineRule="auto"/>
            </w:pPr>
            <w:r>
              <w:t xml:space="preserve">As a result of the conference, TVS staff and volunteers went on at least 3 GNH study </w:t>
            </w:r>
            <w:r w:rsidR="009A7EB1">
              <w:t xml:space="preserve">tours </w:t>
            </w:r>
            <w:r>
              <w:t xml:space="preserve">to </w:t>
            </w:r>
            <w:r w:rsidR="009A7EB1">
              <w:t>Bhutan</w:t>
            </w:r>
            <w:r>
              <w:t xml:space="preserve"> with YDF, and Bhutanese are present at this TVS-hosted training </w:t>
            </w:r>
            <w:proofErr w:type="spellStart"/>
            <w:r>
              <w:t>programme</w:t>
            </w:r>
            <w:proofErr w:type="spellEnd"/>
            <w:r>
              <w:t>.</w:t>
            </w:r>
          </w:p>
        </w:tc>
      </w:tr>
      <w:tr w:rsidR="009A7EB1" w14:paraId="399BA798"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215E4C23" w14:textId="77777777" w:rsidR="009A7EB1" w:rsidRDefault="009A7EB1">
            <w:pPr>
              <w:spacing w:line="240" w:lineRule="auto"/>
            </w:pPr>
            <w:r>
              <w:t>Ron Colman (GPI) worked with TVS and university in Bangkok to develop indicators for Thailand</w:t>
            </w:r>
            <w:r w:rsidR="008F13A9">
              <w:t xml:space="preserve"> sufficiency economy approach.</w:t>
            </w:r>
          </w:p>
        </w:tc>
      </w:tr>
      <w:tr w:rsidR="009A7EB1" w14:paraId="7BBE9747" w14:textId="77777777">
        <w:tc>
          <w:tcPr>
            <w:tcW w:w="5000" w:type="pct"/>
          </w:tcPr>
          <w:p w14:paraId="237933A2" w14:textId="77777777" w:rsidR="009A7EB1" w:rsidRDefault="009A7EB1" w:rsidP="008F13A9">
            <w:pPr>
              <w:spacing w:line="240" w:lineRule="auto"/>
            </w:pPr>
            <w:r>
              <w:t xml:space="preserve">Local wisdom, organic agriculture and restauration of the dignity of </w:t>
            </w:r>
            <w:proofErr w:type="spellStart"/>
            <w:r>
              <w:t>labour</w:t>
            </w:r>
            <w:proofErr w:type="spellEnd"/>
            <w:r>
              <w:t xml:space="preserve"> projects </w:t>
            </w:r>
            <w:r w:rsidR="008F13A9">
              <w:t>were developed with</w:t>
            </w:r>
            <w:r>
              <w:t xml:space="preserve"> Happy Seeds network</w:t>
            </w:r>
          </w:p>
        </w:tc>
      </w:tr>
      <w:tr w:rsidR="009A7EB1" w14:paraId="7C264DDD" w14:textId="77777777">
        <w:trPr>
          <w:cnfStyle w:val="000000100000" w:firstRow="0" w:lastRow="0" w:firstColumn="0" w:lastColumn="0" w:oddVBand="0" w:evenVBand="0" w:oddHBand="1" w:evenHBand="0" w:firstRowFirstColumn="0" w:firstRowLastColumn="0" w:lastRowFirstColumn="0" w:lastRowLastColumn="0"/>
        </w:trPr>
        <w:tc>
          <w:tcPr>
            <w:tcW w:w="5000" w:type="pct"/>
          </w:tcPr>
          <w:p w14:paraId="59BE7F4B" w14:textId="77777777" w:rsidR="009A7EB1" w:rsidRDefault="009A7EB1" w:rsidP="008F13A9">
            <w:pPr>
              <w:spacing w:line="240" w:lineRule="auto"/>
            </w:pPr>
            <w:r>
              <w:t xml:space="preserve">Development of the GNH and </w:t>
            </w:r>
            <w:r w:rsidR="008F13A9">
              <w:t>M</w:t>
            </w:r>
            <w:r>
              <w:t xml:space="preserve">ind training camp </w:t>
            </w:r>
            <w:r w:rsidR="008F13A9">
              <w:t xml:space="preserve">in Bhutan (led by YDF in collaboration with </w:t>
            </w:r>
            <w:proofErr w:type="spellStart"/>
            <w:r w:rsidR="008F13A9">
              <w:t>GPIAtlantic</w:t>
            </w:r>
            <w:proofErr w:type="spellEnd"/>
            <w:r w:rsidR="008F13A9">
              <w:t xml:space="preserve">) as a result of GNH3. </w:t>
            </w:r>
          </w:p>
        </w:tc>
      </w:tr>
    </w:tbl>
    <w:p w14:paraId="64860D85" w14:textId="77777777" w:rsidR="009A7EB1" w:rsidRDefault="009A7EB1" w:rsidP="0042098C">
      <w:pPr>
        <w:pStyle w:val="BodyText"/>
        <w:rPr>
          <w:lang w:val="en-GB"/>
        </w:rPr>
      </w:pPr>
    </w:p>
    <w:p w14:paraId="05C19970" w14:textId="77777777" w:rsidR="0091573A" w:rsidRDefault="0091573A" w:rsidP="0042098C">
      <w:pPr>
        <w:pStyle w:val="BodyText"/>
        <w:rPr>
          <w:lang w:val="en-GB"/>
        </w:rPr>
      </w:pPr>
    </w:p>
    <w:p w14:paraId="6F28034D" w14:textId="414F8F87" w:rsidR="0084095C" w:rsidRDefault="00B123FF" w:rsidP="0042098C">
      <w:pPr>
        <w:pStyle w:val="BodyText"/>
        <w:rPr>
          <w:lang w:val="en-GB"/>
        </w:rPr>
      </w:pPr>
      <w:r w:rsidRPr="00B123FF">
        <w:rPr>
          <w:b/>
          <w:lang w:val="en-GB"/>
        </w:rPr>
        <w:t xml:space="preserve">STEP </w:t>
      </w:r>
      <w:r w:rsidR="00C81CE2" w:rsidRPr="00B123FF">
        <w:rPr>
          <w:b/>
          <w:lang w:val="en-GB"/>
        </w:rPr>
        <w:t>2</w:t>
      </w:r>
      <w:r w:rsidR="00C81CE2">
        <w:rPr>
          <w:lang w:val="en-GB"/>
        </w:rPr>
        <w:t xml:space="preserve"> involved u</w:t>
      </w:r>
      <w:r w:rsidR="0084095C">
        <w:rPr>
          <w:lang w:val="en-GB"/>
        </w:rPr>
        <w:t xml:space="preserve">sing </w:t>
      </w:r>
      <w:r w:rsidR="00C81CE2">
        <w:rPr>
          <w:lang w:val="en-GB"/>
        </w:rPr>
        <w:t xml:space="preserve">the </w:t>
      </w:r>
      <w:r w:rsidR="0084095C">
        <w:rPr>
          <w:lang w:val="en-GB"/>
        </w:rPr>
        <w:t>values statements</w:t>
      </w:r>
      <w:r w:rsidR="0091573A">
        <w:rPr>
          <w:lang w:val="en-GB"/>
        </w:rPr>
        <w:t xml:space="preserve"> in figure 1</w:t>
      </w:r>
      <w:r w:rsidR="0084095C">
        <w:rPr>
          <w:lang w:val="en-GB"/>
        </w:rPr>
        <w:t>to</w:t>
      </w:r>
      <w:r w:rsidR="0091573A">
        <w:rPr>
          <w:lang w:val="en-GB"/>
        </w:rPr>
        <w:t xml:space="preserve"> trigger further legacy stories. Here,</w:t>
      </w:r>
      <w:r w:rsidR="00904B9B">
        <w:rPr>
          <w:lang w:val="en-GB"/>
        </w:rPr>
        <w:t xml:space="preserve"> Ri</w:t>
      </w:r>
      <w:r w:rsidR="0091573A">
        <w:rPr>
          <w:lang w:val="en-GB"/>
        </w:rPr>
        <w:t xml:space="preserve">n, Ch and Na were able to participate. Although they had not contributed to the development of the values statements, they </w:t>
      </w:r>
      <w:r>
        <w:rPr>
          <w:lang w:val="en-GB"/>
        </w:rPr>
        <w:t>were at ease when reflecting with the statements, and using the statements to reflect on the legacies of the GNH3 conference and their work since then.</w:t>
      </w:r>
    </w:p>
    <w:p w14:paraId="6D1381DA" w14:textId="77777777" w:rsidR="0091573A" w:rsidRDefault="00E957B4" w:rsidP="0042098C">
      <w:pPr>
        <w:pStyle w:val="BodyText"/>
        <w:rPr>
          <w:lang w:val="en-GB"/>
        </w:rPr>
      </w:pPr>
      <w:r>
        <w:rPr>
          <w:lang w:val="en-GB"/>
        </w:rPr>
        <w:t xml:space="preserve">It is important here to point out that activities and developments in </w:t>
      </w:r>
      <w:proofErr w:type="spellStart"/>
      <w:r>
        <w:rPr>
          <w:lang w:val="en-GB"/>
        </w:rPr>
        <w:t>Gakhid</w:t>
      </w:r>
      <w:proofErr w:type="spellEnd"/>
      <w:r>
        <w:rPr>
          <w:lang w:val="en-GB"/>
        </w:rPr>
        <w:t xml:space="preserve"> Village projects were identified as legacies of the GNH3 conference, as the concept of the </w:t>
      </w:r>
      <w:proofErr w:type="spellStart"/>
      <w:r>
        <w:rPr>
          <w:lang w:val="en-GB"/>
        </w:rPr>
        <w:t>Gakhid</w:t>
      </w:r>
      <w:proofErr w:type="spellEnd"/>
      <w:r>
        <w:rPr>
          <w:lang w:val="en-GB"/>
        </w:rPr>
        <w:t xml:space="preserve"> Village itself was born from YDF’s participation in the conference in Thailand and visits to TVS network communities.</w:t>
      </w:r>
    </w:p>
    <w:p w14:paraId="20698328" w14:textId="77777777" w:rsidR="00904B9B" w:rsidRDefault="00904B9B" w:rsidP="0042098C">
      <w:pPr>
        <w:pStyle w:val="BodyText"/>
        <w:rPr>
          <w:lang w:val="en-GB"/>
        </w:rPr>
      </w:pPr>
    </w:p>
    <w:p w14:paraId="0AD94BDC" w14:textId="77777777" w:rsidR="00067E5E" w:rsidRPr="00E957B4" w:rsidRDefault="00067E5E" w:rsidP="0042098C">
      <w:pPr>
        <w:pStyle w:val="BodyText"/>
        <w:rPr>
          <w:b/>
          <w:i/>
          <w:lang w:val="en-GB"/>
        </w:rPr>
      </w:pPr>
      <w:r w:rsidRPr="00E957B4">
        <w:rPr>
          <w:b/>
          <w:lang w:val="en-GB"/>
        </w:rPr>
        <w:t xml:space="preserve">Values statement: </w:t>
      </w:r>
      <w:r w:rsidRPr="00E957B4">
        <w:rPr>
          <w:b/>
          <w:i/>
          <w:lang w:val="en-GB"/>
        </w:rPr>
        <w:t xml:space="preserve">“Promoting and sustaining meaningful and sustainable livelihoods” </w:t>
      </w:r>
    </w:p>
    <w:p w14:paraId="4D3FDE7C" w14:textId="77777777" w:rsidR="00E957B4" w:rsidRDefault="00904B9B" w:rsidP="0042098C">
      <w:pPr>
        <w:pStyle w:val="BodyText"/>
        <w:rPr>
          <w:lang w:val="en-GB"/>
        </w:rPr>
      </w:pPr>
      <w:r>
        <w:rPr>
          <w:lang w:val="en-GB"/>
        </w:rPr>
        <w:t xml:space="preserve">This led to YDF identifying a number of legacies from their work with </w:t>
      </w:r>
      <w:r w:rsidR="00E957B4">
        <w:rPr>
          <w:lang w:val="en-GB"/>
        </w:rPr>
        <w:t xml:space="preserve">GPI in the </w:t>
      </w:r>
      <w:proofErr w:type="spellStart"/>
      <w:r w:rsidR="00E957B4">
        <w:rPr>
          <w:lang w:val="en-GB"/>
        </w:rPr>
        <w:t>Gakhid</w:t>
      </w:r>
      <w:proofErr w:type="spellEnd"/>
      <w:r w:rsidR="00E957B4">
        <w:rPr>
          <w:lang w:val="en-GB"/>
        </w:rPr>
        <w:t xml:space="preserve"> village projects, the first around ecotourism initiatives:</w:t>
      </w:r>
    </w:p>
    <w:p w14:paraId="2647114B" w14:textId="77777777" w:rsidR="00904B9B" w:rsidRDefault="00904B9B" w:rsidP="00904B9B">
      <w:pPr>
        <w:pStyle w:val="Quote1"/>
      </w:pPr>
      <w:r>
        <w:t>“</w:t>
      </w:r>
      <w:r w:rsidRPr="00904B9B">
        <w:t>YDF had been involving the youth in that community an</w:t>
      </w:r>
      <w:r>
        <w:t xml:space="preserve">d trying to promote livelihood. </w:t>
      </w:r>
      <w:r w:rsidRPr="00904B9B">
        <w:t xml:space="preserve">We have come up with projects like </w:t>
      </w:r>
      <w:r>
        <w:t xml:space="preserve">‘ecotourism’: </w:t>
      </w:r>
      <w:r w:rsidRPr="00904B9B">
        <w:t>we try to revive t</w:t>
      </w:r>
      <w:r>
        <w:t>he ancient trail that they had. W</w:t>
      </w:r>
      <w:r w:rsidRPr="00904B9B">
        <w:t>e had a very divine madman, known to the Western world as the ‘Divine Madman’, so YDF revived that trek route and now that has become a kind of livelihood for the community, where all the tourists come for trekking on that route and at the same time they also have an opportunity to develop their own community by making homestay, by growing organic vegetables at home where the tourists come a</w:t>
      </w:r>
      <w:r>
        <w:t xml:space="preserve">nd live there in the community. </w:t>
      </w:r>
      <w:r w:rsidRPr="00904B9B">
        <w:t>That is one</w:t>
      </w:r>
      <w:r>
        <w:t xml:space="preserve"> [legacy].”</w:t>
      </w:r>
    </w:p>
    <w:p w14:paraId="0F6F2059" w14:textId="4F1D96C4" w:rsidR="00904B9B" w:rsidRDefault="00904B9B" w:rsidP="00904B9B">
      <w:pPr>
        <w:pStyle w:val="Quote1"/>
        <w:jc w:val="right"/>
      </w:pPr>
      <w:r>
        <w:t>Ri, YDF</w:t>
      </w:r>
    </w:p>
    <w:p w14:paraId="3538AF5A" w14:textId="77777777" w:rsidR="00E957B4" w:rsidRDefault="00E957B4" w:rsidP="00E957B4">
      <w:pPr>
        <w:pStyle w:val="BodyText"/>
      </w:pPr>
      <w:r>
        <w:t xml:space="preserve">Further legacies of </w:t>
      </w:r>
      <w:proofErr w:type="spellStart"/>
      <w:r>
        <w:t>Gakhid</w:t>
      </w:r>
      <w:proofErr w:type="spellEnd"/>
      <w:r>
        <w:t xml:space="preserve"> Village work include local agriculture projects and employment</w:t>
      </w:r>
      <w:r w:rsidR="00C7412C">
        <w:t xml:space="preserve"> opportunities for young people:</w:t>
      </w:r>
    </w:p>
    <w:p w14:paraId="5AABF24D" w14:textId="77777777" w:rsidR="00E957B4" w:rsidRDefault="00E957B4" w:rsidP="00904B9B">
      <w:pPr>
        <w:pStyle w:val="Quote1"/>
      </w:pPr>
      <w:r>
        <w:t>“W</w:t>
      </w:r>
      <w:r w:rsidR="00904B9B" w:rsidRPr="00904B9B">
        <w:t>e also have a tea project, because in that particular locality there are two different types of local tea which can be produced</w:t>
      </w:r>
      <w:r>
        <w:t xml:space="preserve">. [The community] harvest the tea, </w:t>
      </w:r>
      <w:r w:rsidR="00904B9B" w:rsidRPr="00904B9B">
        <w:t xml:space="preserve">process it </w:t>
      </w:r>
      <w:r>
        <w:t xml:space="preserve">and then they sell it to YDF. </w:t>
      </w:r>
      <w:r w:rsidR="00904B9B" w:rsidRPr="00904B9B">
        <w:t>YDF buy that product, so we do the packaging and everything and t</w:t>
      </w:r>
      <w:r>
        <w:t>hen we sell it up in the market</w:t>
      </w:r>
      <w:r w:rsidR="00904B9B" w:rsidRPr="00904B9B">
        <w:t xml:space="preserve">.  And now what happens is that youth who left the village, who left the community, they started coming back to the village, whereby they </w:t>
      </w:r>
      <w:r w:rsidR="00904B9B" w:rsidRPr="00904B9B">
        <w:lastRenderedPageBreak/>
        <w:t xml:space="preserve">could start their own meaningful livelihood in the community because there is opportunity.   </w:t>
      </w:r>
      <w:proofErr w:type="gramStart"/>
      <w:r w:rsidR="00904B9B" w:rsidRPr="00904B9B">
        <w:t>So</w:t>
      </w:r>
      <w:proofErr w:type="gramEnd"/>
      <w:r w:rsidR="00904B9B" w:rsidRPr="00904B9B">
        <w:t xml:space="preserve"> we </w:t>
      </w:r>
      <w:r>
        <w:t>have created some opportunity, t</w:t>
      </w:r>
      <w:r w:rsidR="00904B9B" w:rsidRPr="00904B9B">
        <w:t>hat is one</w:t>
      </w:r>
      <w:r>
        <w:t xml:space="preserve"> [legacy].”</w:t>
      </w:r>
    </w:p>
    <w:p w14:paraId="117B4F50" w14:textId="3F48B645" w:rsidR="00C7412C" w:rsidRPr="00C7412C" w:rsidRDefault="00E957B4" w:rsidP="00C7412C">
      <w:pPr>
        <w:pStyle w:val="Quote1"/>
        <w:jc w:val="right"/>
      </w:pPr>
      <w:r>
        <w:t>Ri, YDF</w:t>
      </w:r>
    </w:p>
    <w:p w14:paraId="429E73A6" w14:textId="77777777" w:rsidR="003E547B" w:rsidRDefault="003E547B" w:rsidP="00E957B4">
      <w:pPr>
        <w:pStyle w:val="BodyText"/>
      </w:pPr>
    </w:p>
    <w:p w14:paraId="53C77B00" w14:textId="77777777" w:rsidR="00E957B4" w:rsidRDefault="00E957B4" w:rsidP="00E957B4">
      <w:pPr>
        <w:pStyle w:val="BodyText"/>
      </w:pPr>
      <w:r>
        <w:t xml:space="preserve">Other opportunities arise through training offered, on the basis of identified needs, including computer skills and tailoring: </w:t>
      </w:r>
    </w:p>
    <w:p w14:paraId="26C684B8" w14:textId="0800F419" w:rsidR="00904B9B" w:rsidRDefault="00E957B4" w:rsidP="00904B9B">
      <w:pPr>
        <w:pStyle w:val="Quote1"/>
      </w:pPr>
      <w:r>
        <w:t>“</w:t>
      </w:r>
      <w:r w:rsidR="00904B9B" w:rsidRPr="00904B9B">
        <w:t xml:space="preserve">directly or indirectly this particular training has given an opportunity for these young youth to open their cooperative tailoring unit, where the community can bring their things to this particular cooperative tailoring unit and do their necessary stitching. And youths there, they can now stitch the dress that is </w:t>
      </w:r>
      <w:r w:rsidR="00904B9B">
        <w:t xml:space="preserve">worn by men and even the blouse. </w:t>
      </w:r>
      <w:r w:rsidR="00904B9B" w:rsidRPr="00904B9B">
        <w:t xml:space="preserve">So they were trained within three months to stitch all these things. And now they are very ready and they are prepared to go to the market and get themselves </w:t>
      </w:r>
      <w:proofErr w:type="gramStart"/>
      <w:r w:rsidR="00904B9B" w:rsidRPr="00904B9B">
        <w:t>em</w:t>
      </w:r>
      <w:r>
        <w:t>ployed.</w:t>
      </w:r>
      <w:r w:rsidR="00904B9B" w:rsidRPr="00904B9B">
        <w:t>.</w:t>
      </w:r>
      <w:proofErr w:type="gramEnd"/>
      <w:r w:rsidR="00904B9B" w:rsidRPr="00904B9B">
        <w:t xml:space="preserve">  </w:t>
      </w:r>
      <w:proofErr w:type="gramStart"/>
      <w:r w:rsidR="00904B9B" w:rsidRPr="00904B9B">
        <w:t>So</w:t>
      </w:r>
      <w:proofErr w:type="gramEnd"/>
      <w:r w:rsidR="00904B9B" w:rsidRPr="00904B9B">
        <w:t xml:space="preserve"> this is a very big project,</w:t>
      </w:r>
      <w:r w:rsidR="00904B9B">
        <w:t xml:space="preserve"> it’s happening now </w:t>
      </w:r>
      <w:r w:rsidR="00904B9B" w:rsidRPr="00760247">
        <w:t>in Punak</w:t>
      </w:r>
      <w:r w:rsidR="00B83EEA" w:rsidRPr="00760247">
        <w:t>ha</w:t>
      </w:r>
      <w:r w:rsidR="00904B9B" w:rsidRPr="00760247">
        <w:t xml:space="preserve"> district.  And we</w:t>
      </w:r>
      <w:r w:rsidR="00904B9B" w:rsidRPr="00904B9B">
        <w:t xml:space="preserve"> have started with that project.  So now we see that these things are becoming very successful, so now we might be t</w:t>
      </w:r>
      <w:r>
        <w:t xml:space="preserve">aking this to another district </w:t>
      </w:r>
      <w:r w:rsidR="00904B9B" w:rsidRPr="00904B9B">
        <w:t>where we will be looking at some areas where things can be developed very well for the community. This is one project for the promotion of ‘meaningful livelihoods’, so this is happening just now under our guidance.</w:t>
      </w:r>
      <w:r w:rsidR="00904B9B">
        <w:t>”</w:t>
      </w:r>
    </w:p>
    <w:p w14:paraId="28DE58E4" w14:textId="15B55D7E" w:rsidR="00904B9B" w:rsidRPr="00067E5E" w:rsidRDefault="00904B9B" w:rsidP="00E957B4">
      <w:pPr>
        <w:pStyle w:val="Quote1"/>
        <w:jc w:val="right"/>
      </w:pPr>
      <w:r>
        <w:t>Ri, YDF</w:t>
      </w:r>
    </w:p>
    <w:p w14:paraId="7504F8B1" w14:textId="77777777" w:rsidR="0091573A" w:rsidRDefault="00D4230B" w:rsidP="0042098C">
      <w:pPr>
        <w:pStyle w:val="BodyText"/>
        <w:rPr>
          <w:lang w:val="en-GB"/>
        </w:rPr>
      </w:pPr>
      <w:r>
        <w:rPr>
          <w:lang w:val="en-GB"/>
        </w:rPr>
        <w:t>But these opportunities are beyond just employment, and are about preserving and passing on local wisdom by allowing young people to return to their communities and ask questions:</w:t>
      </w:r>
    </w:p>
    <w:p w14:paraId="5AC5A4A5" w14:textId="27A128FE" w:rsidR="00D4230B" w:rsidRDefault="00D4230B" w:rsidP="00D4230B">
      <w:pPr>
        <w:pStyle w:val="Quote1"/>
      </w:pPr>
      <w:r>
        <w:t>“</w:t>
      </w:r>
      <w:r w:rsidRPr="00CE132B">
        <w:t>So we have given opportunities for the students to go there and explore, and then note some of the dying local wisdoms. In a way it also gives a two-way benefit, and it’s starting to link with our G</w:t>
      </w:r>
      <w:r>
        <w:t xml:space="preserve">ross </w:t>
      </w:r>
      <w:r w:rsidRPr="00CE132B">
        <w:t>N</w:t>
      </w:r>
      <w:r>
        <w:t xml:space="preserve">ational </w:t>
      </w:r>
      <w:r w:rsidRPr="00CE132B">
        <w:t>H</w:t>
      </w:r>
      <w:r>
        <w:t>appiness”</w:t>
      </w:r>
      <w:r>
        <w:tab/>
      </w:r>
      <w:r>
        <w:tab/>
      </w:r>
      <w:r>
        <w:tab/>
        <w:t>Ch, YDF</w:t>
      </w:r>
    </w:p>
    <w:p w14:paraId="6B4A4201" w14:textId="77777777" w:rsidR="00D4230B" w:rsidRDefault="00D4230B" w:rsidP="0042098C">
      <w:pPr>
        <w:pStyle w:val="BodyText"/>
        <w:rPr>
          <w:lang w:val="en-GB"/>
        </w:rPr>
      </w:pPr>
    </w:p>
    <w:p w14:paraId="1AD30811" w14:textId="25AB364A" w:rsidR="003E547B" w:rsidRDefault="003E547B" w:rsidP="003E547B">
      <w:pPr>
        <w:pStyle w:val="BodyText"/>
      </w:pPr>
      <w:r>
        <w:t xml:space="preserve">In a country where there is massive rural to urban migration, the </w:t>
      </w:r>
      <w:r w:rsidR="00760247">
        <w:t>Ri</w:t>
      </w:r>
      <w:r>
        <w:t xml:space="preserve">’s </w:t>
      </w:r>
      <w:proofErr w:type="spellStart"/>
      <w:r>
        <w:t>Gakhid</w:t>
      </w:r>
      <w:proofErr w:type="spellEnd"/>
      <w:r>
        <w:t xml:space="preserve"> village project actually sees youth staying on:</w:t>
      </w:r>
      <w:r w:rsidRPr="003E547B">
        <w:t xml:space="preserve"> </w:t>
      </w:r>
    </w:p>
    <w:p w14:paraId="2CE936A3" w14:textId="409E90BB" w:rsidR="003E547B" w:rsidRDefault="003E547B" w:rsidP="003E547B">
      <w:pPr>
        <w:pStyle w:val="Quote1"/>
      </w:pPr>
      <w:r>
        <w:t>“</w:t>
      </w:r>
      <w:r w:rsidRPr="00CE132B">
        <w:t xml:space="preserve">So my </w:t>
      </w:r>
      <w:proofErr w:type="spellStart"/>
      <w:r>
        <w:t>Gakhid</w:t>
      </w:r>
      <w:proofErr w:type="spellEnd"/>
      <w:r>
        <w:t xml:space="preserve"> </w:t>
      </w:r>
      <w:r w:rsidRPr="00CE132B">
        <w:t xml:space="preserve">village has employed many out-of-school youth in that particular community.  So this is a very successful story where we can share, and the </w:t>
      </w:r>
      <w:proofErr w:type="spellStart"/>
      <w:r>
        <w:t>Gakhid</w:t>
      </w:r>
      <w:proofErr w:type="spellEnd"/>
      <w:r w:rsidRPr="00CE132B">
        <w:t xml:space="preserve"> village is becoming very good</w:t>
      </w:r>
      <w:r>
        <w:t xml:space="preserve"> in that particular community. </w:t>
      </w:r>
      <w:r w:rsidRPr="00CE132B">
        <w:t xml:space="preserve">So I should say that now YDF will be planning for another </w:t>
      </w:r>
      <w:proofErr w:type="spellStart"/>
      <w:r>
        <w:t>Gakhid</w:t>
      </w:r>
      <w:proofErr w:type="spellEnd"/>
      <w:r w:rsidRPr="00CE132B">
        <w:t xml:space="preserve"> village in the future.</w:t>
      </w:r>
      <w:r>
        <w:t>”</w:t>
      </w:r>
      <w:r w:rsidR="0085701B">
        <w:tab/>
      </w:r>
      <w:r w:rsidR="0085701B">
        <w:tab/>
      </w:r>
      <w:r w:rsidR="00760247">
        <w:t>Ri</w:t>
      </w:r>
      <w:r w:rsidR="0085701B">
        <w:t>, YDF</w:t>
      </w:r>
    </w:p>
    <w:p w14:paraId="09E1E97A" w14:textId="63450C08" w:rsidR="009556D2" w:rsidRDefault="00760247" w:rsidP="009556D2">
      <w:pPr>
        <w:pStyle w:val="BodyText"/>
      </w:pPr>
      <w:r>
        <w:t>H</w:t>
      </w:r>
      <w:r w:rsidR="009556D2">
        <w:t xml:space="preserve"> then reflected on how the stories of the </w:t>
      </w:r>
      <w:proofErr w:type="spellStart"/>
      <w:r w:rsidR="009556D2">
        <w:t>Gakhid</w:t>
      </w:r>
      <w:proofErr w:type="spellEnd"/>
      <w:r w:rsidR="009556D2">
        <w:t xml:space="preserve"> village projects were inspiring for her, and led her to apply for funding in order to collaborate with YDF and start a new </w:t>
      </w:r>
      <w:proofErr w:type="spellStart"/>
      <w:r w:rsidR="009556D2">
        <w:t>Gakhid</w:t>
      </w:r>
      <w:proofErr w:type="spellEnd"/>
      <w:r w:rsidR="009556D2">
        <w:t xml:space="preserve"> village project: </w:t>
      </w:r>
    </w:p>
    <w:p w14:paraId="3AC6B421" w14:textId="78519740" w:rsidR="009556D2" w:rsidRDefault="009556D2" w:rsidP="009556D2">
      <w:pPr>
        <w:pStyle w:val="Quote1"/>
      </w:pPr>
      <w:r>
        <w:t>“</w:t>
      </w:r>
      <w:proofErr w:type="gramStart"/>
      <w:r w:rsidRPr="009556D2">
        <w:t>So</w:t>
      </w:r>
      <w:proofErr w:type="gramEnd"/>
      <w:r w:rsidRPr="009556D2">
        <w:t xml:space="preserve"> in 2013 I got this grant from th</w:t>
      </w:r>
      <w:r>
        <w:t xml:space="preserve">e Davis Project for Peace, </w:t>
      </w:r>
      <w:r w:rsidRPr="009556D2">
        <w:t xml:space="preserve">it’s a graduate student grant, and I brought the money to Bhutan and we all went to </w:t>
      </w:r>
      <w:r w:rsidR="00760247">
        <w:rPr>
          <w:highlight w:val="yellow"/>
        </w:rPr>
        <w:t>G</w:t>
      </w:r>
      <w:r w:rsidR="00B83EEA">
        <w:rPr>
          <w:highlight w:val="yellow"/>
        </w:rPr>
        <w:t xml:space="preserve"> (in Southern Bhutan), Pooja</w:t>
      </w:r>
      <w:r w:rsidRPr="009556D2">
        <w:t xml:space="preserve"> went also, and R</w:t>
      </w:r>
      <w:r w:rsidR="00760247">
        <w:t>o</w:t>
      </w:r>
      <w:r w:rsidRPr="009556D2">
        <w:t xml:space="preserve"> and I, and we did training with the Y-VIA in</w:t>
      </w:r>
      <w:r>
        <w:t xml:space="preserve"> participative action research,</w:t>
      </w:r>
      <w:r w:rsidRPr="009556D2">
        <w:t xml:space="preserve"> </w:t>
      </w:r>
      <w:r>
        <w:t>using</w:t>
      </w:r>
      <w:r w:rsidRPr="009556D2">
        <w:t xml:space="preserve"> th</w:t>
      </w:r>
      <w:r>
        <w:t>e assessment and mapping tools.</w:t>
      </w:r>
      <w:r w:rsidRPr="009556D2">
        <w:t xml:space="preserve"> The project was just starting when I had to leave because I was only there for three months, but the idea was that I would start many of the things that had been success</w:t>
      </w:r>
      <w:r>
        <w:t xml:space="preserve">ful in other villages”. </w:t>
      </w:r>
      <w:r>
        <w:tab/>
      </w:r>
      <w:r>
        <w:tab/>
      </w:r>
      <w:r>
        <w:tab/>
      </w:r>
      <w:r w:rsidR="00760247">
        <w:tab/>
      </w:r>
      <w:r w:rsidR="00760247">
        <w:tab/>
      </w:r>
      <w:r w:rsidR="00760247">
        <w:tab/>
      </w:r>
      <w:r w:rsidR="00760247">
        <w:tab/>
      </w:r>
      <w:r w:rsidR="00760247">
        <w:tab/>
      </w:r>
      <w:r w:rsidR="00760247">
        <w:tab/>
      </w:r>
      <w:r w:rsidR="00760247">
        <w:tab/>
      </w:r>
      <w:r w:rsidR="00760247">
        <w:tab/>
      </w:r>
      <w:r w:rsidR="00760247">
        <w:tab/>
        <w:t>H</w:t>
      </w:r>
      <w:r>
        <w:t xml:space="preserve">, </w:t>
      </w:r>
      <w:proofErr w:type="spellStart"/>
      <w:r>
        <w:t>GPIYouth</w:t>
      </w:r>
      <w:proofErr w:type="spellEnd"/>
    </w:p>
    <w:p w14:paraId="73F9226A" w14:textId="77777777" w:rsidR="002855A3" w:rsidRPr="002855A3" w:rsidRDefault="002855A3" w:rsidP="002855A3">
      <w:pPr>
        <w:pStyle w:val="BodyText"/>
      </w:pPr>
      <w:r>
        <w:t xml:space="preserve">The values statement promoting sustainable livelihoods led to discussions not only about the legacies of </w:t>
      </w:r>
      <w:proofErr w:type="spellStart"/>
      <w:r>
        <w:t>Gakhid</w:t>
      </w:r>
      <w:proofErr w:type="spellEnd"/>
      <w:r>
        <w:t xml:space="preserve"> village projects in more concrete terms, but also in how the actions taken, projects developed and experience shared led to broader changes and long-term involvement from those involved, for instance seeking to develop further projects. </w:t>
      </w:r>
    </w:p>
    <w:p w14:paraId="37AA20D6" w14:textId="77777777" w:rsidR="00570CE4" w:rsidRDefault="00570CE4" w:rsidP="0042098C">
      <w:pPr>
        <w:pStyle w:val="BodyText"/>
        <w:rPr>
          <w:lang w:val="en-GB"/>
        </w:rPr>
      </w:pPr>
    </w:p>
    <w:p w14:paraId="14BA93FA" w14:textId="77777777" w:rsidR="00570CE4" w:rsidRPr="00570CE4" w:rsidRDefault="00570CE4" w:rsidP="00570CE4">
      <w:pPr>
        <w:pStyle w:val="NormalWeb"/>
        <w:spacing w:before="0" w:beforeAutospacing="0" w:after="0" w:afterAutospacing="0" w:line="276" w:lineRule="auto"/>
        <w:rPr>
          <w:b/>
          <w:color w:val="000000" w:themeColor="text1"/>
          <w:sz w:val="22"/>
          <w:szCs w:val="22"/>
        </w:rPr>
      </w:pPr>
      <w:r w:rsidRPr="00570CE4">
        <w:rPr>
          <w:rFonts w:ascii="Arial" w:eastAsia="Calibri" w:hAnsi="Arial" w:cs="Cordia New"/>
          <w:b/>
          <w:color w:val="000000" w:themeColor="text1"/>
          <w:sz w:val="22"/>
          <w:szCs w:val="22"/>
        </w:rPr>
        <w:t>Values statement</w:t>
      </w:r>
      <w:r w:rsidRPr="00570CE4">
        <w:rPr>
          <w:rFonts w:ascii="Arial" w:eastAsia="Calibri" w:hAnsi="Arial" w:cs="Cordia New"/>
          <w:b/>
          <w:i/>
          <w:color w:val="000000" w:themeColor="text1"/>
          <w:sz w:val="22"/>
          <w:szCs w:val="22"/>
        </w:rPr>
        <w:t>: “People inspire each other, and everyone has an important role”</w:t>
      </w:r>
    </w:p>
    <w:p w14:paraId="54CB9651" w14:textId="77777777" w:rsidR="00613711" w:rsidRDefault="00613711" w:rsidP="00613711">
      <w:pPr>
        <w:pStyle w:val="BodyText"/>
      </w:pPr>
      <w:r>
        <w:t>Another legacy identified for YDF in terms of the Y-VIA program is continued inspiration for young people:</w:t>
      </w:r>
    </w:p>
    <w:p w14:paraId="2152799E" w14:textId="77777777" w:rsidR="00613711" w:rsidRDefault="00613711" w:rsidP="00613711">
      <w:pPr>
        <w:pStyle w:val="Quote1"/>
      </w:pPr>
      <w:r>
        <w:lastRenderedPageBreak/>
        <w:t>“…</w:t>
      </w:r>
      <w:r w:rsidRPr="00613711">
        <w:t xml:space="preserve">every year they conduct </w:t>
      </w:r>
      <w:r>
        <w:t>[the Y-VIA]</w:t>
      </w:r>
      <w:r w:rsidRPr="00613711">
        <w:t xml:space="preserve"> program, so this is how some of the youth are inspired to become volunteers and that’s how they’re into the community, helping the community, and people are really satisfied with what Y</w:t>
      </w:r>
      <w:r>
        <w:t>-</w:t>
      </w:r>
      <w:r w:rsidRPr="00613711">
        <w:t>V</w:t>
      </w:r>
      <w:r>
        <w:t>I</w:t>
      </w:r>
      <w:r w:rsidRPr="00613711">
        <w:t xml:space="preserve">As are doing at </w:t>
      </w:r>
      <w:r>
        <w:t xml:space="preserve">that stage.” </w:t>
      </w:r>
    </w:p>
    <w:p w14:paraId="74107438" w14:textId="77777777" w:rsidR="00613711" w:rsidRDefault="00613711" w:rsidP="00613711">
      <w:pPr>
        <w:pStyle w:val="BodyText"/>
      </w:pPr>
      <w:r>
        <w:t xml:space="preserve">as well as the impact the program has on their ability to engage more fully in their community, to take initiative and broaden their perspectives: </w:t>
      </w:r>
    </w:p>
    <w:p w14:paraId="36476FAC" w14:textId="4565A231" w:rsidR="00570CE4" w:rsidRDefault="00613711" w:rsidP="00613711">
      <w:pPr>
        <w:pStyle w:val="Quote1"/>
      </w:pPr>
      <w:r>
        <w:t>“</w:t>
      </w:r>
      <w:r w:rsidRPr="00613711">
        <w:t>And they all get involved into, you know, whenever there is a festival some of the Y</w:t>
      </w:r>
      <w:r>
        <w:t>-</w:t>
      </w:r>
      <w:r w:rsidRPr="00613711">
        <w:t>V</w:t>
      </w:r>
      <w:r>
        <w:t>I</w:t>
      </w:r>
      <w:r w:rsidRPr="00613711">
        <w:t>As go and help the oldest people</w:t>
      </w:r>
      <w:r>
        <w:t xml:space="preserve"> to come and visit the festival. </w:t>
      </w:r>
      <w:r w:rsidRPr="00613711">
        <w:t>They try to give them shelter, they try to give them water, whatever they ne</w:t>
      </w:r>
      <w:r>
        <w:t xml:space="preserve">ed. </w:t>
      </w:r>
      <w:r w:rsidRPr="00613711">
        <w:t>So these are some of the volunteer activities that YVA has been doing now with this program, because their capacity has been built, th</w:t>
      </w:r>
      <w:r>
        <w:t xml:space="preserve">eir leadership qualities. </w:t>
      </w:r>
      <w:r w:rsidRPr="00613711">
        <w:t>Their minds have been broadened, where they can give more assistance to the community. So this is what it has become, and YVIA has been playing a very i</w:t>
      </w:r>
      <w:r>
        <w:t>mportant role in our community</w:t>
      </w:r>
      <w:r w:rsidRPr="00613711">
        <w:t>.</w:t>
      </w:r>
      <w:r>
        <w:t>”</w:t>
      </w:r>
      <w:r>
        <w:tab/>
      </w:r>
      <w:r>
        <w:tab/>
      </w:r>
      <w:r>
        <w:tab/>
      </w:r>
      <w:r w:rsidR="00760247">
        <w:t>Ri</w:t>
      </w:r>
      <w:r>
        <w:t>, YDF</w:t>
      </w:r>
    </w:p>
    <w:p w14:paraId="6D93DF8A" w14:textId="77777777" w:rsidR="00613711" w:rsidRDefault="00613711" w:rsidP="00613711">
      <w:pPr>
        <w:pStyle w:val="Quote1"/>
      </w:pPr>
    </w:p>
    <w:p w14:paraId="5CF3AAF7" w14:textId="77777777" w:rsidR="00570CE4" w:rsidRDefault="00613711" w:rsidP="0042098C">
      <w:pPr>
        <w:pStyle w:val="BodyText"/>
        <w:rPr>
          <w:lang w:val="en-GB"/>
        </w:rPr>
      </w:pPr>
      <w:r>
        <w:rPr>
          <w:lang w:val="en-GB"/>
        </w:rPr>
        <w:t>This experience is not limited to Bhutanese youth who are trained in the Y-VIA programme, but also to Canadian interns who work alongside YDF and their youth:</w:t>
      </w:r>
    </w:p>
    <w:p w14:paraId="0AF2AD0F" w14:textId="77777777" w:rsidR="00613711" w:rsidRDefault="00613711" w:rsidP="00613711">
      <w:pPr>
        <w:pStyle w:val="Quote1"/>
      </w:pPr>
      <w:r>
        <w:t>“</w:t>
      </w:r>
      <w:r w:rsidRPr="00CE132B">
        <w:t xml:space="preserve">it’s very inspiring for me and others to see that people at young ages are making huge impacts in their community, through </w:t>
      </w:r>
      <w:r>
        <w:t xml:space="preserve">the guidance of the leaders, </w:t>
      </w:r>
      <w:r w:rsidRPr="00CE132B">
        <w:t>but also what I’ve seen is that the experience that our interns have in the communities has really affected their choice of employment. So they’ve come into this thinking, ‘OK, I’m going to go into this program when I’m done, this is a way to have a year experience’, and actually their whole… the</w:t>
      </w:r>
      <w:r w:rsidR="006E0327">
        <w:t xml:space="preserve">ir interests solidify around </w:t>
      </w:r>
      <w:r w:rsidRPr="00CE132B">
        <w:t>helping communities, or working within communities, in participatory ways, and actually go on to programs or work that’s related to what they’ve experienced.</w:t>
      </w:r>
      <w:r>
        <w:t>”</w:t>
      </w:r>
      <w:r>
        <w:tab/>
      </w:r>
      <w:r>
        <w:tab/>
      </w:r>
      <w:r>
        <w:tab/>
      </w:r>
      <w:r>
        <w:tab/>
      </w:r>
      <w:r>
        <w:tab/>
        <w:t xml:space="preserve">Nora, </w:t>
      </w:r>
      <w:proofErr w:type="spellStart"/>
      <w:r>
        <w:t>GPIAtlantic</w:t>
      </w:r>
      <w:proofErr w:type="spellEnd"/>
      <w:r w:rsidRPr="00CE132B">
        <w:t xml:space="preserve">  </w:t>
      </w:r>
    </w:p>
    <w:p w14:paraId="1AE5DE6F" w14:textId="77777777" w:rsidR="00613711" w:rsidRDefault="00613711" w:rsidP="0042098C">
      <w:pPr>
        <w:pStyle w:val="BodyText"/>
        <w:rPr>
          <w:lang w:val="en-GB"/>
        </w:rPr>
      </w:pPr>
    </w:p>
    <w:p w14:paraId="7F9314D3" w14:textId="77777777" w:rsidR="009219E0" w:rsidRPr="0091573A" w:rsidRDefault="009219E0" w:rsidP="0042098C">
      <w:pPr>
        <w:pStyle w:val="BodyText"/>
        <w:rPr>
          <w:b/>
          <w:lang w:val="en-GB"/>
        </w:rPr>
      </w:pPr>
      <w:r>
        <w:rPr>
          <w:lang w:val="en-GB"/>
        </w:rPr>
        <w:t>After reflecting on the legacies in relation to the values statements identified by the group, at least one a</w:t>
      </w:r>
      <w:r w:rsidR="0091573A">
        <w:rPr>
          <w:lang w:val="en-GB"/>
        </w:rPr>
        <w:t xml:space="preserve">rea where </w:t>
      </w:r>
      <w:r w:rsidR="0091573A" w:rsidRPr="0091573A">
        <w:rPr>
          <w:b/>
          <w:lang w:val="en-GB"/>
        </w:rPr>
        <w:t xml:space="preserve">missing </w:t>
      </w:r>
      <w:r w:rsidRPr="0091573A">
        <w:rPr>
          <w:b/>
          <w:lang w:val="en-GB"/>
        </w:rPr>
        <w:t>legacies</w:t>
      </w:r>
      <w:r>
        <w:rPr>
          <w:lang w:val="en-GB"/>
        </w:rPr>
        <w:t xml:space="preserve"> </w:t>
      </w:r>
      <w:r w:rsidR="0091573A">
        <w:rPr>
          <w:lang w:val="en-GB"/>
        </w:rPr>
        <w:t>were</w:t>
      </w:r>
      <w:r>
        <w:rPr>
          <w:lang w:val="en-GB"/>
        </w:rPr>
        <w:t xml:space="preserve"> identified: </w:t>
      </w:r>
      <w:r w:rsidR="0091573A">
        <w:rPr>
          <w:b/>
        </w:rPr>
        <w:t>s</w:t>
      </w:r>
      <w:r w:rsidRPr="0091573A">
        <w:rPr>
          <w:b/>
        </w:rPr>
        <w:t xml:space="preserve">elf-determination (of communities). </w:t>
      </w:r>
    </w:p>
    <w:p w14:paraId="4892CDF3" w14:textId="77777777" w:rsidR="000C4717" w:rsidRDefault="000C4717" w:rsidP="00726A41">
      <w:pPr>
        <w:pStyle w:val="ListParagraph"/>
      </w:pPr>
    </w:p>
    <w:p w14:paraId="42F3C150" w14:textId="77777777" w:rsidR="00C81CE2" w:rsidRDefault="00C81CE2" w:rsidP="00726A41">
      <w:pPr>
        <w:pStyle w:val="ListParagraph"/>
      </w:pPr>
    </w:p>
    <w:p w14:paraId="1C4BF255" w14:textId="77777777" w:rsidR="001E6FDC" w:rsidRDefault="001E6FDC" w:rsidP="00726A41">
      <w:pPr>
        <w:pStyle w:val="ListParagraph"/>
      </w:pPr>
      <w:r w:rsidRPr="001E6FDC">
        <w:rPr>
          <w:b/>
        </w:rPr>
        <w:t>STEP 3</w:t>
      </w:r>
      <w:r>
        <w:rPr>
          <w:b/>
        </w:rPr>
        <w:t xml:space="preserve"> – preliminary analysis of legacies</w:t>
      </w:r>
    </w:p>
    <w:p w14:paraId="289C594F" w14:textId="77777777" w:rsidR="001E6FDC" w:rsidRDefault="001E6FDC" w:rsidP="001E6FDC">
      <w:pPr>
        <w:pStyle w:val="BodyText"/>
      </w:pPr>
      <w:r>
        <w:t xml:space="preserve">After the field visits, researchers looked thematically across the legacies mentioned and stories told by participants. </w:t>
      </w:r>
      <w:r w:rsidR="00D8573F">
        <w:t>Five</w:t>
      </w:r>
      <w:r>
        <w:t xml:space="preserve"> </w:t>
      </w:r>
      <w:r w:rsidR="00D8573F">
        <w:t xml:space="preserve">initial </w:t>
      </w:r>
      <w:r>
        <w:t>legacy themes were identified:</w:t>
      </w:r>
    </w:p>
    <w:p w14:paraId="111AE88B" w14:textId="77777777" w:rsidR="00D8573F" w:rsidRDefault="00D8573F" w:rsidP="001E6FDC">
      <w:pPr>
        <w:pStyle w:val="BodyText"/>
      </w:pPr>
    </w:p>
    <w:p w14:paraId="5057E2DA" w14:textId="77777777" w:rsidR="00D8573F" w:rsidRDefault="00D8573F" w:rsidP="00D8573F">
      <w:pPr>
        <w:pStyle w:val="BodyText"/>
      </w:pPr>
      <w:r>
        <w:rPr>
          <w:b/>
          <w:i/>
        </w:rPr>
        <w:t xml:space="preserve">Individual growth - </w:t>
      </w:r>
      <w:r>
        <w:t>personal and professional growth, from attending GNH3 or indirectly through actions taken in community, learning, or development of network activities:</w:t>
      </w:r>
      <w:r>
        <w:tab/>
      </w:r>
    </w:p>
    <w:p w14:paraId="56A6B48A" w14:textId="03538C6A" w:rsidR="00D8573F" w:rsidRDefault="00D8573F" w:rsidP="00D8573F">
      <w:pPr>
        <w:pStyle w:val="Quote1"/>
      </w:pPr>
      <w:r>
        <w:t>“</w:t>
      </w:r>
      <w:r w:rsidRPr="00D8573F">
        <w:t>I was very inspired when I heard the stories of how successful it was, so when I was studying I applied for a funding to bring more partnerships from GPI to</w:t>
      </w:r>
      <w:r>
        <w:t xml:space="preserve"> YDF and do that program.”</w:t>
      </w:r>
      <w:r>
        <w:tab/>
      </w:r>
      <w:r>
        <w:tab/>
      </w:r>
      <w:r>
        <w:tab/>
      </w:r>
      <w:r>
        <w:tab/>
      </w:r>
      <w:r>
        <w:tab/>
      </w:r>
      <w:r w:rsidR="00760247">
        <w:tab/>
      </w:r>
      <w:r w:rsidR="00760247">
        <w:tab/>
        <w:t>H</w:t>
      </w:r>
      <w:r>
        <w:t xml:space="preserve">, </w:t>
      </w:r>
      <w:proofErr w:type="spellStart"/>
      <w:r>
        <w:t>GPIYouth</w:t>
      </w:r>
      <w:proofErr w:type="spellEnd"/>
    </w:p>
    <w:p w14:paraId="5468E8D3" w14:textId="46143A8A" w:rsidR="00D8573F" w:rsidRDefault="00D8573F" w:rsidP="00D8573F">
      <w:pPr>
        <w:pStyle w:val="Quote1"/>
      </w:pPr>
      <w:r>
        <w:t>“</w:t>
      </w:r>
      <w:r w:rsidRPr="00D8573F">
        <w:t>at that time</w:t>
      </w:r>
      <w:r>
        <w:t xml:space="preserve"> [GNH3 Conference]</w:t>
      </w:r>
      <w:r w:rsidRPr="00D8573F">
        <w:t>, I’d just graduated. I was helping TVS just as a translator, I just get the thing done and then finish, I don’t think too much about cha</w:t>
      </w:r>
      <w:r>
        <w:t>nging the world or anything. B</w:t>
      </w:r>
      <w:r w:rsidRPr="00D8573F">
        <w:t>ut after this</w:t>
      </w:r>
      <w:r>
        <w:t xml:space="preserve"> conference, I got a job from TV</w:t>
      </w:r>
      <w:r w:rsidRPr="00D8573F">
        <w:t>S and I continue</w:t>
      </w:r>
      <w:r>
        <w:t>d</w:t>
      </w:r>
      <w:r w:rsidRPr="00D8573F">
        <w:t xml:space="preserve"> working until seven years</w:t>
      </w:r>
      <w:r>
        <w:t>.</w:t>
      </w:r>
      <w:r w:rsidRPr="00D8573F">
        <w:t xml:space="preserve"> And then along the way, through the seven years… how to say… my awareness for changing society has been rising, and I</w:t>
      </w:r>
      <w:r>
        <w:t xml:space="preserve"> am clear about what I’m doing.”</w:t>
      </w:r>
      <w:r>
        <w:tab/>
      </w:r>
      <w:r>
        <w:tab/>
      </w:r>
      <w:r>
        <w:tab/>
      </w:r>
      <w:r>
        <w:tab/>
      </w:r>
      <w:r>
        <w:tab/>
      </w:r>
      <w:r w:rsidR="00760247">
        <w:tab/>
      </w:r>
      <w:r w:rsidR="00760247">
        <w:tab/>
        <w:t>N</w:t>
      </w:r>
      <w:r>
        <w:t>, ex-TVS</w:t>
      </w:r>
    </w:p>
    <w:p w14:paraId="57B8C68F" w14:textId="51D73EE4" w:rsidR="009500DA" w:rsidRDefault="006F12EF" w:rsidP="00D8573F">
      <w:pPr>
        <w:pStyle w:val="Quote1"/>
      </w:pPr>
      <w:r>
        <w:t>“</w:t>
      </w:r>
      <w:r w:rsidRPr="00CE132B">
        <w:t>And now what happens is that youth who left the village, who left the community, they started coming back to the village, whereby they could start their own meaningful livelihood in the community because there is opportunity</w:t>
      </w:r>
      <w:r>
        <w:t>.”</w:t>
      </w:r>
      <w:r>
        <w:tab/>
      </w:r>
      <w:r>
        <w:tab/>
      </w:r>
      <w:r w:rsidR="00760247">
        <w:t>Ri</w:t>
      </w:r>
      <w:r>
        <w:t>, YDF</w:t>
      </w:r>
    </w:p>
    <w:p w14:paraId="66A648F8" w14:textId="32308464" w:rsidR="006F12EF" w:rsidRDefault="00820172" w:rsidP="00820172">
      <w:pPr>
        <w:pStyle w:val="BodyText"/>
      </w:pPr>
      <w:r w:rsidRPr="00760247">
        <w:t>inspiring others (should this be a separate point?)</w:t>
      </w:r>
      <w:r w:rsidR="00B83EEA" w:rsidRPr="00760247">
        <w:t xml:space="preserve"> –</w:t>
      </w:r>
    </w:p>
    <w:p w14:paraId="2F3564A8" w14:textId="0D41FAD5" w:rsidR="00B83EEA" w:rsidRDefault="00B83EEA" w:rsidP="00820172">
      <w:pPr>
        <w:pStyle w:val="BodyText"/>
      </w:pPr>
      <w:r>
        <w:t xml:space="preserve">Perhaps it should be, given the importance of “network” to the Bhutan and Thai projects and </w:t>
      </w:r>
      <w:r>
        <w:lastRenderedPageBreak/>
        <w:t xml:space="preserve">continued use of that sort of domino effect that can be initiated by conferences and then sustained through networks. </w:t>
      </w:r>
    </w:p>
    <w:p w14:paraId="144A36F3" w14:textId="77777777" w:rsidR="00820172" w:rsidRDefault="00820172" w:rsidP="00820172">
      <w:pPr>
        <w:pStyle w:val="BodyText"/>
      </w:pPr>
    </w:p>
    <w:p w14:paraId="7E2ACE7B" w14:textId="77777777" w:rsidR="00745D83" w:rsidRDefault="00D60DBB" w:rsidP="00D8573F">
      <w:pPr>
        <w:pStyle w:val="BodyText"/>
      </w:pPr>
      <w:r w:rsidRPr="00D60DBB">
        <w:rPr>
          <w:b/>
          <w:i/>
        </w:rPr>
        <w:t>C</w:t>
      </w:r>
      <w:r w:rsidR="00D8573F" w:rsidRPr="00D60DBB">
        <w:rPr>
          <w:b/>
          <w:i/>
        </w:rPr>
        <w:t>ommunity</w:t>
      </w:r>
      <w:r>
        <w:t xml:space="preserve"> </w:t>
      </w:r>
      <w:r>
        <w:rPr>
          <w:b/>
          <w:i/>
        </w:rPr>
        <w:t>learning</w:t>
      </w:r>
      <w:r>
        <w:rPr>
          <w:b/>
        </w:rPr>
        <w:t xml:space="preserve"> – </w:t>
      </w:r>
      <w:r>
        <w:t xml:space="preserve">and development of </w:t>
      </w:r>
      <w:r w:rsidR="00D8573F">
        <w:t>livelihoods,</w:t>
      </w:r>
      <w:r>
        <w:t xml:space="preserve"> </w:t>
      </w:r>
      <w:r w:rsidR="00D8573F">
        <w:t>employment</w:t>
      </w:r>
      <w:r>
        <w:t xml:space="preserve"> and wellbeing. </w:t>
      </w:r>
      <w:r w:rsidR="00745D83">
        <w:t xml:space="preserve">Examples include sections above on developing ecotourism activities, new opportunities for employment through tea plantations, tailoring and other </w:t>
      </w:r>
      <w:proofErr w:type="spellStart"/>
      <w:r w:rsidR="00745D83">
        <w:t>Gakhid</w:t>
      </w:r>
      <w:proofErr w:type="spellEnd"/>
      <w:r w:rsidR="00745D83">
        <w:t xml:space="preserve"> village projects activities. </w:t>
      </w:r>
    </w:p>
    <w:p w14:paraId="4B404C74" w14:textId="77777777" w:rsidR="00745D83" w:rsidRDefault="00745D83" w:rsidP="00D8573F">
      <w:pPr>
        <w:pStyle w:val="BodyText"/>
      </w:pPr>
      <w:r>
        <w:t xml:space="preserve">Community learning from the conference itself includes the ongoing networks developed and connections. </w:t>
      </w:r>
    </w:p>
    <w:p w14:paraId="7CC1DD12" w14:textId="77777777" w:rsidR="00745D83" w:rsidRDefault="00745D83" w:rsidP="00D8573F">
      <w:pPr>
        <w:pStyle w:val="BodyText"/>
      </w:pPr>
    </w:p>
    <w:p w14:paraId="344B0110" w14:textId="77777777" w:rsidR="00D8573F" w:rsidRDefault="00745D83" w:rsidP="00745D83">
      <w:pPr>
        <w:pStyle w:val="BodyText"/>
      </w:pPr>
      <w:r>
        <w:rPr>
          <w:b/>
          <w:i/>
        </w:rPr>
        <w:t>Taking action</w:t>
      </w:r>
      <w:r>
        <w:t xml:space="preserve"> </w:t>
      </w:r>
      <w:r>
        <w:rPr>
          <w:i/>
        </w:rPr>
        <w:t xml:space="preserve">- </w:t>
      </w:r>
      <w:r w:rsidR="00D8573F">
        <w:t>individual and/or community</w:t>
      </w:r>
      <w:r>
        <w:t xml:space="preserve"> level or even organizations taking </w:t>
      </w:r>
      <w:r w:rsidR="00D8573F">
        <w:t>action as a direct result of</w:t>
      </w:r>
      <w:r>
        <w:t xml:space="preserve"> taking part in the conference</w:t>
      </w:r>
      <w:r w:rsidR="00D8573F">
        <w:t xml:space="preserve">, or </w:t>
      </w:r>
      <w:r>
        <w:t xml:space="preserve">indirectly </w:t>
      </w:r>
      <w:r w:rsidR="00D8573F">
        <w:t>through growth and learning</w:t>
      </w:r>
      <w:r>
        <w:t xml:space="preserve"> that has happened as a result of related activities</w:t>
      </w:r>
      <w:r w:rsidR="00D8573F">
        <w:t>.</w:t>
      </w:r>
      <w:r w:rsidR="00505998">
        <w:t xml:space="preserve"> The following notes from our conversation on legacies highlights the importance of long-term actions and commitments:</w:t>
      </w:r>
    </w:p>
    <w:p w14:paraId="3C7490AA" w14:textId="77777777" w:rsidR="00505998" w:rsidRPr="00CE132B" w:rsidRDefault="00505998" w:rsidP="00505998">
      <w:pPr>
        <w:pStyle w:val="Quote1"/>
      </w:pPr>
      <w:r w:rsidRPr="00CE132B">
        <w:t>GPI staff and ‘youth’ who took part in the GNH3 conference are present at the present training event – showing a longstanding commitment to GNH approaches, GPI’s work, and inspiration from the conference event itself.</w:t>
      </w:r>
    </w:p>
    <w:p w14:paraId="5EDE9908" w14:textId="77777777" w:rsidR="00745D83" w:rsidRDefault="00505998" w:rsidP="00505998">
      <w:pPr>
        <w:pStyle w:val="Quote1"/>
        <w:rPr>
          <w:i w:val="0"/>
        </w:rPr>
      </w:pPr>
      <w:r w:rsidRPr="00CE132B">
        <w:t>Similarly, ex-TVS volunteers who have taken part in the GNH3 conference are present at our training event, and helping with organisation (translation, co-design, meditation retreat section).</w:t>
      </w:r>
    </w:p>
    <w:p w14:paraId="1CA1A87E" w14:textId="77777777" w:rsidR="00505998" w:rsidRDefault="007F3E87" w:rsidP="007F3E87">
      <w:pPr>
        <w:pStyle w:val="Quote1"/>
        <w:ind w:left="0"/>
        <w:rPr>
          <w:i w:val="0"/>
        </w:rPr>
      </w:pPr>
      <w:r>
        <w:rPr>
          <w:i w:val="0"/>
        </w:rPr>
        <w:t>This following section shows how taking action and personal growth were intimately connected legacies from the GNH3 conference:</w:t>
      </w:r>
    </w:p>
    <w:p w14:paraId="00C9A26C" w14:textId="77777777" w:rsidR="007F3E87" w:rsidRPr="007F3E87" w:rsidRDefault="007F3E87" w:rsidP="007F3E87">
      <w:pPr>
        <w:pStyle w:val="Quote1"/>
      </w:pPr>
      <w:r>
        <w:t>“</w:t>
      </w:r>
      <w:r w:rsidRPr="00CE132B">
        <w:t>I think it’s interesting that we’re coming from two different locations, and maybe have different backgrounds and things, but that the outcomes, the legacies from GNH 3, there’s a lot of similarities for me, as you said, so it resonates with me what y</w:t>
      </w:r>
      <w:r>
        <w:t>ou said about career paths</w:t>
      </w:r>
      <w:r w:rsidRPr="00CE132B">
        <w:t>, and working with youth, and feeling a passion for social change and having personal growth in a lot of ways, and working with other people to help develop that too so it’s interesting that even though w</w:t>
      </w:r>
      <w:r>
        <w:t>e haven’t talked for ten year</w:t>
      </w:r>
      <w:r w:rsidRPr="00CE132B">
        <w:t xml:space="preserve"> we’ve had these similar legacies come out of that</w:t>
      </w:r>
      <w:r>
        <w:t xml:space="preserve">!” </w:t>
      </w:r>
      <w:r>
        <w:tab/>
      </w:r>
      <w:r>
        <w:tab/>
      </w:r>
      <w:r>
        <w:tab/>
        <w:t xml:space="preserve">Nora, </w:t>
      </w:r>
      <w:proofErr w:type="spellStart"/>
      <w:r>
        <w:t>GPIAtlantic</w:t>
      </w:r>
      <w:proofErr w:type="spellEnd"/>
    </w:p>
    <w:p w14:paraId="5268C8FF" w14:textId="77777777" w:rsidR="00505998" w:rsidRDefault="00505998" w:rsidP="00505998">
      <w:pPr>
        <w:pStyle w:val="BodyText"/>
      </w:pPr>
    </w:p>
    <w:p w14:paraId="18F3CE95" w14:textId="2D00A167" w:rsidR="008C47D6" w:rsidRDefault="008C47D6" w:rsidP="008C47D6">
      <w:pPr>
        <w:pStyle w:val="BodyText"/>
      </w:pPr>
      <w:r>
        <w:rPr>
          <w:b/>
          <w:i/>
        </w:rPr>
        <w:t xml:space="preserve">GNH knowledge </w:t>
      </w:r>
      <w:r>
        <w:rPr>
          <w:b/>
        </w:rPr>
        <w:t xml:space="preserve">- </w:t>
      </w:r>
      <w:r w:rsidRPr="008C47D6">
        <w:t>B</w:t>
      </w:r>
      <w:r w:rsidR="00D8573F">
        <w:t xml:space="preserve">etter understanding </w:t>
      </w:r>
      <w:r>
        <w:t xml:space="preserve">of Gross National Happiness concepts, </w:t>
      </w:r>
      <w:r w:rsidR="00D8573F">
        <w:t xml:space="preserve">and </w:t>
      </w:r>
      <w:r>
        <w:t xml:space="preserve">confidence/ability to connect them </w:t>
      </w:r>
      <w:r w:rsidR="00D8573F">
        <w:t>with other ‘happiness’ and ‘wellbeing’ approaches to living</w:t>
      </w:r>
      <w:r>
        <w:t xml:space="preserve"> and/or community </w:t>
      </w:r>
      <w:r w:rsidR="00D8573F">
        <w:t>development</w:t>
      </w:r>
      <w:r w:rsidR="005C2F47">
        <w:t>. For instance, projects specifically on l</w:t>
      </w:r>
      <w:r w:rsidR="005C2F47" w:rsidRPr="00CE132B">
        <w:t xml:space="preserve">ocal wisdom, organic agriculture and restauration of the dignity of </w:t>
      </w:r>
      <w:proofErr w:type="spellStart"/>
      <w:r w:rsidR="005C2F47" w:rsidRPr="00CE132B">
        <w:t>labour</w:t>
      </w:r>
      <w:proofErr w:type="spellEnd"/>
      <w:r w:rsidR="005C2F47" w:rsidRPr="00CE132B">
        <w:t xml:space="preserve"> projects</w:t>
      </w:r>
      <w:r w:rsidR="005C2F47">
        <w:t xml:space="preserve"> were developed through the TVS Mekong network of projects. The ability to see that, in some cases, “</w:t>
      </w:r>
      <w:r w:rsidR="005C2F47" w:rsidRPr="00CE132B">
        <w:t xml:space="preserve">GNH is not something new, it’s </w:t>
      </w:r>
      <w:r w:rsidR="005C2F47">
        <w:t>something we already practice” (</w:t>
      </w:r>
      <w:r w:rsidR="00760247">
        <w:t>N</w:t>
      </w:r>
      <w:r w:rsidR="005C2F47">
        <w:t xml:space="preserve">, ex-TVS) is part of that learning process. </w:t>
      </w:r>
      <w:r w:rsidR="00B27FFE">
        <w:t>Another interesting legacy was that a</w:t>
      </w:r>
      <w:r w:rsidR="00B27FFE" w:rsidRPr="00CE132B">
        <w:t xml:space="preserve"> very famous and respectable </w:t>
      </w:r>
      <w:r w:rsidR="00B27FFE">
        <w:t xml:space="preserve">Thai monk started learning </w:t>
      </w:r>
      <w:r w:rsidR="00B27FFE" w:rsidRPr="00CE132B">
        <w:t>about GNH</w:t>
      </w:r>
      <w:r w:rsidR="00B27FFE">
        <w:t xml:space="preserve"> and was interested in collaborating and </w:t>
      </w:r>
      <w:r w:rsidR="00B27FFE" w:rsidRPr="00CE132B">
        <w:t>developing retreat around the concept of happiness. This was seen as particularly important for the Thai partners, as this monk has a large following in the Thai community nationally and abroad.</w:t>
      </w:r>
      <w:r w:rsidR="00640EB7">
        <w:t xml:space="preserve"> </w:t>
      </w:r>
    </w:p>
    <w:p w14:paraId="5C48F74E" w14:textId="77777777" w:rsidR="00640EB7" w:rsidRDefault="00640EB7" w:rsidP="008C47D6">
      <w:pPr>
        <w:pStyle w:val="BodyText"/>
      </w:pPr>
      <w:r>
        <w:t>Other examples include the publication of a concept</w:t>
      </w:r>
      <w:r w:rsidRPr="00CE132B">
        <w:t xml:space="preserve"> paper </w:t>
      </w:r>
      <w:r>
        <w:t xml:space="preserve">for </w:t>
      </w:r>
      <w:r w:rsidRPr="00CE132B">
        <w:t>the OECD on indicators for community wellbeing</w:t>
      </w:r>
      <w:r>
        <w:t xml:space="preserve">. </w:t>
      </w:r>
    </w:p>
    <w:p w14:paraId="7644489E" w14:textId="77777777" w:rsidR="00820172" w:rsidRDefault="00820172" w:rsidP="00D8573F">
      <w:pPr>
        <w:pStyle w:val="BodyText"/>
        <w:ind w:left="2268" w:hanging="1559"/>
      </w:pPr>
    </w:p>
    <w:p w14:paraId="34A2DB12" w14:textId="77777777" w:rsidR="00D8573F" w:rsidRDefault="00820172" w:rsidP="00820172">
      <w:pPr>
        <w:pStyle w:val="BodyText"/>
      </w:pPr>
      <w:r>
        <w:rPr>
          <w:b/>
          <w:i/>
        </w:rPr>
        <w:t xml:space="preserve">Developing connections - </w:t>
      </w:r>
      <w:r>
        <w:t>New</w:t>
      </w:r>
      <w:r w:rsidR="00D8573F">
        <w:t xml:space="preserve">, wider or stronger networks, </w:t>
      </w:r>
      <w:r>
        <w:t>providing space for learning across regional and international borders. For instance, t</w:t>
      </w:r>
      <w:r w:rsidRPr="00CE132B">
        <w:t>he GNH3 conference brought together youth movements in Thailand and the Mekong, cementing a regional network (which TVS drew on to recruit participants)</w:t>
      </w:r>
      <w:r>
        <w:t>. The g</w:t>
      </w:r>
      <w:r w:rsidRPr="00CE132B">
        <w:t>ene</w:t>
      </w:r>
      <w:r>
        <w:t>rosity of TVS and their partners – e</w:t>
      </w:r>
      <w:r w:rsidRPr="00CE132B">
        <w:t>.g. giving the space and food for meditation retreat and our meetings for free, because they believe in the work we are doing</w:t>
      </w:r>
      <w:r>
        <w:t xml:space="preserve"> - </w:t>
      </w:r>
      <w:r w:rsidRPr="00CE132B">
        <w:t xml:space="preserve">was seen </w:t>
      </w:r>
      <w:proofErr w:type="gramStart"/>
      <w:r w:rsidRPr="00CE132B">
        <w:t>as  legacy</w:t>
      </w:r>
      <w:proofErr w:type="gramEnd"/>
      <w:r w:rsidRPr="00CE132B">
        <w:t xml:space="preserve"> of the GNH3 conference in that it was the context in which </w:t>
      </w:r>
      <w:proofErr w:type="spellStart"/>
      <w:r w:rsidRPr="00CE132B">
        <w:t>GPIAtla</w:t>
      </w:r>
      <w:r>
        <w:t>ntic</w:t>
      </w:r>
      <w:proofErr w:type="spellEnd"/>
      <w:r>
        <w:t xml:space="preserve"> and TVS </w:t>
      </w:r>
      <w:r>
        <w:lastRenderedPageBreak/>
        <w:t>first collaborated. The legacy of developing regional and international networks continues:</w:t>
      </w:r>
    </w:p>
    <w:p w14:paraId="66BB1D2D" w14:textId="03448B21" w:rsidR="001E6FDC" w:rsidRPr="001E6FDC" w:rsidRDefault="00377222" w:rsidP="00377222">
      <w:pPr>
        <w:pStyle w:val="Quote1"/>
      </w:pPr>
      <w:r>
        <w:t>“</w:t>
      </w:r>
      <w:r w:rsidRPr="00377222">
        <w:t>And I think GPI Atlantic and GNH TVS will be working on this issue, provide a space for the young people not only in our home countries but in the regions, which is very, very important.</w:t>
      </w:r>
      <w:r>
        <w:t>”</w:t>
      </w:r>
      <w:r w:rsidRPr="00377222">
        <w:t xml:space="preserve">    </w:t>
      </w:r>
      <w:r>
        <w:tab/>
      </w:r>
      <w:r>
        <w:tab/>
      </w:r>
      <w:r w:rsidR="00760247">
        <w:t>Kr</w:t>
      </w:r>
      <w:r>
        <w:t>, TVS</w:t>
      </w:r>
    </w:p>
    <w:p w14:paraId="335B26CF" w14:textId="77777777" w:rsidR="00C81CE2" w:rsidRDefault="00C81CE2" w:rsidP="00726A41">
      <w:pPr>
        <w:pStyle w:val="ListParagraph"/>
      </w:pPr>
    </w:p>
    <w:p w14:paraId="4AEC9669" w14:textId="77777777" w:rsidR="00820172" w:rsidRDefault="00820172" w:rsidP="00726A41">
      <w:pPr>
        <w:pStyle w:val="ListParagraph"/>
      </w:pPr>
    </w:p>
    <w:p w14:paraId="6733CFA2" w14:textId="77777777" w:rsidR="00530811" w:rsidRDefault="00530811" w:rsidP="00726A41">
      <w:pPr>
        <w:pStyle w:val="ListParagraph"/>
      </w:pPr>
    </w:p>
    <w:p w14:paraId="49B1684C" w14:textId="77777777" w:rsidR="008834BC" w:rsidRPr="00092761" w:rsidRDefault="008834BC" w:rsidP="00726A41">
      <w:pPr>
        <w:pStyle w:val="ListParagraph"/>
      </w:pPr>
    </w:p>
    <w:p w14:paraId="35FAFB69" w14:textId="77777777" w:rsidR="00E201DA" w:rsidRDefault="00C75024" w:rsidP="00E201DA">
      <w:pPr>
        <w:pStyle w:val="Heading3"/>
        <w:numPr>
          <w:ilvl w:val="1"/>
          <w:numId w:val="7"/>
        </w:numPr>
      </w:pPr>
      <w:r>
        <w:rPr>
          <w:lang w:val="en-US"/>
        </w:rPr>
        <w:t>Exploring v</w:t>
      </w:r>
      <w:proofErr w:type="spellStart"/>
      <w:r>
        <w:t>alues</w:t>
      </w:r>
      <w:proofErr w:type="spellEnd"/>
      <w:r>
        <w:t xml:space="preserve"> of the </w:t>
      </w:r>
      <w:r w:rsidR="00E201DA" w:rsidRPr="00092761">
        <w:t>GNH Youth Movement</w:t>
      </w:r>
      <w:r>
        <w:t xml:space="preserve"> with participants</w:t>
      </w:r>
    </w:p>
    <w:p w14:paraId="788BAFC7" w14:textId="77777777" w:rsidR="00021A3F" w:rsidRDefault="00021A3F" w:rsidP="00726A41">
      <w:pPr>
        <w:pStyle w:val="BodyText"/>
      </w:pPr>
      <w:r>
        <w:t xml:space="preserve">As mentioned above, a lowest common denominator needed to be identified in order to run the training </w:t>
      </w:r>
      <w:r w:rsidRPr="00021A3F">
        <w:rPr>
          <w:lang w:val="en-GB"/>
        </w:rPr>
        <w:t>programme</w:t>
      </w:r>
      <w:r>
        <w:t xml:space="preserve"> with opportunities for experiential learning through group activities and workshops. Th</w:t>
      </w:r>
      <w:r w:rsidRPr="00021A3F">
        <w:t xml:space="preserve">e common context identified </w:t>
      </w:r>
      <w:r>
        <w:t>was that all participants could identify themselves as being part of a GNH Youth Movement. Although not everyone was familiar with GNH, this proposal was discussed with the whole group on the first day, and on the understanding that all were working towards community wellbeing, happiness or alternative understandings of progress, this was agreed as a common context.</w:t>
      </w:r>
    </w:p>
    <w:p w14:paraId="21E34DD2" w14:textId="77777777" w:rsidR="00C75024" w:rsidRDefault="00C75024" w:rsidP="00726A41">
      <w:pPr>
        <w:pStyle w:val="BodyText"/>
      </w:pPr>
    </w:p>
    <w:p w14:paraId="282D33C1" w14:textId="77777777" w:rsidR="00C75024" w:rsidRDefault="00C75024" w:rsidP="00C75024">
      <w:pPr>
        <w:pStyle w:val="BodyText"/>
      </w:pPr>
      <w:r>
        <w:t xml:space="preserve">The process led to outcomes (values statements, proto-indicators, prioritization and clusters), but the whole process was primarily used as a learning tool for training purposes, as part of the action learning cycles. Indeed, although the participants shared a common commitment, not all were familiar with GNH or GPI, and we thus realized it would not have been entirely appropriate to focus on developing an output for this group in itself and the learning process was prioritized over polishing or perfecting the outcome. </w:t>
      </w:r>
    </w:p>
    <w:p w14:paraId="69272B02" w14:textId="77777777" w:rsidR="00261947" w:rsidRDefault="00261947" w:rsidP="00726A41">
      <w:pPr>
        <w:pStyle w:val="BodyText"/>
      </w:pPr>
    </w:p>
    <w:p w14:paraId="1EA9D8E6" w14:textId="77777777" w:rsidR="00021A3F" w:rsidRDefault="00021A3F" w:rsidP="00726A41">
      <w:pPr>
        <w:pStyle w:val="BodyText"/>
      </w:pPr>
      <w:r>
        <w:t>Within this context, participants were asked to identify values through</w:t>
      </w:r>
      <w:r w:rsidR="00936FDD">
        <w:t xml:space="preserve"> the following steps</w:t>
      </w:r>
      <w:r>
        <w:t xml:space="preserve">: </w:t>
      </w:r>
    </w:p>
    <w:tbl>
      <w:tblPr>
        <w:tblStyle w:val="TableGridLight1"/>
        <w:tblW w:w="0" w:type="auto"/>
        <w:tblLayout w:type="fixed"/>
        <w:tblLook w:val="04A0" w:firstRow="1" w:lastRow="0" w:firstColumn="1" w:lastColumn="0" w:noHBand="0" w:noVBand="1"/>
      </w:tblPr>
      <w:tblGrid>
        <w:gridCol w:w="4820"/>
        <w:gridCol w:w="4649"/>
      </w:tblGrid>
      <w:tr w:rsidR="00936FDD" w:rsidRPr="004C2631" w14:paraId="074333D3" w14:textId="77777777">
        <w:trPr>
          <w:trHeight w:val="2891"/>
        </w:trPr>
        <w:tc>
          <w:tcPr>
            <w:tcW w:w="4820" w:type="dxa"/>
            <w:vAlign w:val="center"/>
          </w:tcPr>
          <w:p w14:paraId="74F2BBFB" w14:textId="77777777" w:rsidR="007F3CB7" w:rsidRPr="004C2631" w:rsidRDefault="007F3CB7">
            <w:pPr>
              <w:pStyle w:val="BodyText"/>
              <w:numPr>
                <w:ilvl w:val="0"/>
                <w:numId w:val="16"/>
              </w:numPr>
            </w:pPr>
            <w:r w:rsidRPr="004C2631">
              <w:t>A photo elicitation activity (Day 1)</w:t>
            </w:r>
          </w:p>
        </w:tc>
        <w:tc>
          <w:tcPr>
            <w:tcW w:w="4649" w:type="dxa"/>
            <w:vAlign w:val="center"/>
          </w:tcPr>
          <w:p w14:paraId="1F227084" w14:textId="77777777" w:rsidR="007F3CB7" w:rsidRPr="004C2631" w:rsidRDefault="007F3CB7" w:rsidP="00726A41">
            <w:pPr>
              <w:pStyle w:val="BodyText"/>
              <w:jc w:val="center"/>
            </w:pPr>
            <w:r>
              <w:rPr>
                <w:noProof/>
              </w:rPr>
              <w:drawing>
                <wp:inline distT="0" distB="0" distL="0" distR="0" wp14:anchorId="16ADB53E" wp14:editId="210EC572">
                  <wp:extent cx="2880000" cy="1922996"/>
                  <wp:effectExtent l="0" t="0" r="0" b="1270"/>
                  <wp:docPr id="16" name="Picture 16" descr="E:\GNH Wevalue PHOTOS workshop\GPI GNH worksho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NH Wevalue PHOTOS workshop\GPI GNH workshop 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1922996"/>
                          </a:xfrm>
                          <a:prstGeom prst="rect">
                            <a:avLst/>
                          </a:prstGeom>
                          <a:noFill/>
                          <a:ln>
                            <a:noFill/>
                          </a:ln>
                        </pic:spPr>
                      </pic:pic>
                    </a:graphicData>
                  </a:graphic>
                </wp:inline>
              </w:drawing>
            </w:r>
          </w:p>
        </w:tc>
      </w:tr>
      <w:tr w:rsidR="00936FDD" w:rsidRPr="004C2631" w14:paraId="59781B75" w14:textId="77777777">
        <w:trPr>
          <w:trHeight w:val="2891"/>
        </w:trPr>
        <w:tc>
          <w:tcPr>
            <w:tcW w:w="4820" w:type="dxa"/>
            <w:vAlign w:val="center"/>
          </w:tcPr>
          <w:p w14:paraId="3827DE26" w14:textId="77777777" w:rsidR="007F3CB7" w:rsidRPr="004C2631" w:rsidRDefault="007F3CB7">
            <w:pPr>
              <w:pStyle w:val="BodyText"/>
              <w:numPr>
                <w:ilvl w:val="0"/>
                <w:numId w:val="16"/>
              </w:numPr>
            </w:pPr>
            <w:r w:rsidRPr="004C2631">
              <w:t xml:space="preserve">Triggering, using a selection of </w:t>
            </w:r>
            <w:r w:rsidRPr="00596A17">
              <w:t>30 val</w:t>
            </w:r>
            <w:r w:rsidRPr="004C2631">
              <w:t>ues statements which facilitators had identified as complementing the statements identified during the elicitation activity (Day 2)</w:t>
            </w:r>
          </w:p>
        </w:tc>
        <w:tc>
          <w:tcPr>
            <w:tcW w:w="4649" w:type="dxa"/>
            <w:vAlign w:val="center"/>
          </w:tcPr>
          <w:p w14:paraId="6C822FFE" w14:textId="77777777" w:rsidR="007F3CB7" w:rsidRPr="004C2631" w:rsidRDefault="007F3CB7" w:rsidP="00726A41">
            <w:pPr>
              <w:pStyle w:val="BodyText"/>
              <w:jc w:val="center"/>
            </w:pPr>
            <w:r>
              <w:rPr>
                <w:noProof/>
              </w:rPr>
              <w:drawing>
                <wp:inline distT="0" distB="0" distL="0" distR="0" wp14:anchorId="4EB9698D" wp14:editId="3A131679">
                  <wp:extent cx="2880000" cy="16200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0000" cy="1620083"/>
                          </a:xfrm>
                          <a:prstGeom prst="rect">
                            <a:avLst/>
                          </a:prstGeom>
                        </pic:spPr>
                      </pic:pic>
                    </a:graphicData>
                  </a:graphic>
                </wp:inline>
              </w:drawing>
            </w:r>
          </w:p>
        </w:tc>
      </w:tr>
      <w:tr w:rsidR="00936FDD" w:rsidRPr="004C2631" w14:paraId="05E5B771" w14:textId="77777777">
        <w:trPr>
          <w:trHeight w:val="2891"/>
        </w:trPr>
        <w:tc>
          <w:tcPr>
            <w:tcW w:w="4820" w:type="dxa"/>
            <w:vAlign w:val="center"/>
          </w:tcPr>
          <w:p w14:paraId="6FC23ED4" w14:textId="77777777" w:rsidR="007F3CB7" w:rsidRPr="004C2631" w:rsidRDefault="007F3CB7">
            <w:pPr>
              <w:pStyle w:val="BodyText"/>
              <w:numPr>
                <w:ilvl w:val="0"/>
                <w:numId w:val="16"/>
              </w:numPr>
            </w:pPr>
            <w:proofErr w:type="spellStart"/>
            <w:r w:rsidRPr="004C2631">
              <w:lastRenderedPageBreak/>
              <w:t>Prioritisation</w:t>
            </w:r>
            <w:proofErr w:type="spellEnd"/>
            <w:r w:rsidRPr="004C2631">
              <w:t xml:space="preserve"> with a dot-</w:t>
            </w:r>
            <w:proofErr w:type="spellStart"/>
            <w:r w:rsidRPr="004C2631">
              <w:t>mocracy</w:t>
            </w:r>
            <w:proofErr w:type="spellEnd"/>
            <w:r w:rsidRPr="004C2631">
              <w:t xml:space="preserve"> exercise where participants were asked to vote for their top </w:t>
            </w:r>
            <w:r w:rsidR="00FC7708" w:rsidRPr="00FC7708">
              <w:t>5</w:t>
            </w:r>
            <w:r w:rsidRPr="004C2631">
              <w:t xml:space="preserve"> statements (Day 3)</w:t>
            </w:r>
          </w:p>
        </w:tc>
        <w:tc>
          <w:tcPr>
            <w:tcW w:w="4649" w:type="dxa"/>
            <w:vAlign w:val="center"/>
          </w:tcPr>
          <w:p w14:paraId="09F1375E" w14:textId="77777777" w:rsidR="007F3CB7" w:rsidRPr="004C2631" w:rsidRDefault="007F3CB7" w:rsidP="00726A41">
            <w:pPr>
              <w:pStyle w:val="BodyText"/>
              <w:jc w:val="center"/>
            </w:pPr>
            <w:r>
              <w:rPr>
                <w:noProof/>
              </w:rPr>
              <w:drawing>
                <wp:inline distT="0" distB="0" distL="0" distR="0" wp14:anchorId="0951E80B" wp14:editId="263F976F">
                  <wp:extent cx="2880000" cy="2104615"/>
                  <wp:effectExtent l="0" t="0" r="0" b="0"/>
                  <wp:docPr id="18" name="Picture 18" descr="E:\GNH Wevalue PHOTOS workshop\IMG_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NH Wevalue PHOTOS workshop\IMG_0195.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t="22973" r="21212"/>
                          <a:stretch/>
                        </pic:blipFill>
                        <pic:spPr bwMode="auto">
                          <a:xfrm>
                            <a:off x="0" y="0"/>
                            <a:ext cx="2880000" cy="210461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936FDD" w14:paraId="38722461" w14:textId="77777777">
        <w:trPr>
          <w:trHeight w:val="2891"/>
        </w:trPr>
        <w:tc>
          <w:tcPr>
            <w:tcW w:w="4820" w:type="dxa"/>
            <w:vAlign w:val="center"/>
          </w:tcPr>
          <w:p w14:paraId="58BB168F" w14:textId="77777777" w:rsidR="004043D2" w:rsidRDefault="007F3CB7" w:rsidP="004043D2">
            <w:pPr>
              <w:pStyle w:val="BodyText"/>
              <w:numPr>
                <w:ilvl w:val="0"/>
                <w:numId w:val="16"/>
              </w:numPr>
            </w:pPr>
            <w:r>
              <w:t>D</w:t>
            </w:r>
            <w:r w:rsidR="004043D2">
              <w:t>iscussion of result and clustering – clustering was done with a subset of the statements in groups, and different ways of clustering were explored</w:t>
            </w:r>
            <w:r w:rsidR="00496C66">
              <w:t xml:space="preserve"> (process/outcome; type of stakeholder; values)</w:t>
            </w:r>
            <w:r w:rsidR="004043D2">
              <w:t>.</w:t>
            </w:r>
            <w:r w:rsidR="00496C66">
              <w:t xml:space="preserve"> </w:t>
            </w:r>
          </w:p>
          <w:p w14:paraId="1C5D41BF" w14:textId="77777777" w:rsidR="007F3CB7" w:rsidRDefault="004043D2" w:rsidP="004043D2">
            <w:pPr>
              <w:pStyle w:val="BodyText"/>
              <w:ind w:left="360"/>
            </w:pPr>
            <w:r>
              <w:t>C</w:t>
            </w:r>
            <w:r w:rsidR="007F3CB7" w:rsidRPr="004C2631">
              <w:t xml:space="preserve">lustering </w:t>
            </w:r>
            <w:r>
              <w:t xml:space="preserve">of the whole set </w:t>
            </w:r>
            <w:r w:rsidR="00C75024">
              <w:t xml:space="preserve">(as seen in appendix 2) </w:t>
            </w:r>
            <w:r>
              <w:t xml:space="preserve">was </w:t>
            </w:r>
            <w:r w:rsidR="007F3CB7" w:rsidRPr="004C2631">
              <w:t>led by facilitators (Day 3)</w:t>
            </w:r>
          </w:p>
        </w:tc>
        <w:tc>
          <w:tcPr>
            <w:tcW w:w="4649" w:type="dxa"/>
            <w:vAlign w:val="center"/>
          </w:tcPr>
          <w:p w14:paraId="40AFEF0A" w14:textId="77777777" w:rsidR="007F3CB7" w:rsidRPr="004C2631" w:rsidRDefault="00936FDD" w:rsidP="00726A41">
            <w:pPr>
              <w:pStyle w:val="BodyText"/>
              <w:jc w:val="center"/>
            </w:pPr>
            <w:r>
              <w:rPr>
                <w:noProof/>
              </w:rPr>
              <w:drawing>
                <wp:inline distT="0" distB="0" distL="0" distR="0" wp14:anchorId="70A141F5" wp14:editId="756C3C87">
                  <wp:extent cx="2880000" cy="2880000"/>
                  <wp:effectExtent l="0" t="0" r="0" b="0"/>
                  <wp:docPr id="19" name="Picture 19" descr="E:\GNH Wevalue PHOTOS workshop\IMG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NH Wevalue PHOTOS workshop\IMG_0207.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r>
    </w:tbl>
    <w:p w14:paraId="0DEA7D99" w14:textId="77777777" w:rsidR="00021A3F" w:rsidRDefault="00021A3F" w:rsidP="00726A41">
      <w:pPr>
        <w:pStyle w:val="BodyText"/>
      </w:pPr>
    </w:p>
    <w:p w14:paraId="77E120AF" w14:textId="77777777" w:rsidR="00C75024" w:rsidRDefault="00C75024" w:rsidP="00726A41">
      <w:pPr>
        <w:pStyle w:val="BodyText"/>
      </w:pPr>
      <w:r>
        <w:t xml:space="preserve">As </w:t>
      </w:r>
      <w:r w:rsidR="004043D2">
        <w:t>a result</w:t>
      </w:r>
      <w:r>
        <w:t xml:space="preserve"> of using the process as part of learning cycles</w:t>
      </w:r>
      <w:r w:rsidR="004043D2">
        <w:t xml:space="preserve">, </w:t>
      </w:r>
      <w:r w:rsidR="00760107">
        <w:t>many of the values statements</w:t>
      </w:r>
      <w:r>
        <w:t xml:space="preserve"> developed through the elicitation or triggering steps were</w:t>
      </w:r>
      <w:r w:rsidR="00760107">
        <w:t xml:space="preserve"> either too vagu</w:t>
      </w:r>
      <w:r>
        <w:t xml:space="preserve">e or contain too many concepts. This helped, however, to use </w:t>
      </w:r>
      <w:r w:rsidR="00760107">
        <w:t xml:space="preserve">examples for identifying criteria for the formulation and development of values-based proto-indicator statements by the participants (see Appendix </w:t>
      </w:r>
      <w:r w:rsidR="004043D2">
        <w:t>5</w:t>
      </w:r>
      <w:r w:rsidR="00760107">
        <w:t xml:space="preserve"> </w:t>
      </w:r>
      <w:r>
        <w:t>for the full list of criteria).</w:t>
      </w:r>
    </w:p>
    <w:p w14:paraId="12AFCC11" w14:textId="77777777" w:rsidR="00C75024" w:rsidRDefault="00C75024" w:rsidP="00726A41">
      <w:pPr>
        <w:pStyle w:val="BodyText"/>
      </w:pPr>
    </w:p>
    <w:p w14:paraId="7D3470A1" w14:textId="77777777" w:rsidR="006C20EE" w:rsidRDefault="00C75024" w:rsidP="00C75024">
      <w:pPr>
        <w:pStyle w:val="BodyText"/>
      </w:pPr>
      <w:r>
        <w:t>For instance, “</w:t>
      </w:r>
      <w:r w:rsidRPr="00C75024">
        <w:t>Community members feel good/hopeful because they have trusted regulations, education, engagement in looking after (sustainably use + safeguard) their (local) natural environment</w:t>
      </w:r>
      <w:r>
        <w:t>”</w:t>
      </w:r>
      <w:r w:rsidR="006C20EE">
        <w:t xml:space="preserve"> was used to show a statement that had too many ideas to be a proto-indicator (let alone an indicator), one of the participants noted ‘it looks like a theory of change’. In contrast, the statement ‘local people have access to nature and use it properly’ was identified as being much closer to a proto-indicator which needed only more definition in the concept of ‘properly’. </w:t>
      </w:r>
    </w:p>
    <w:p w14:paraId="5FD1C321" w14:textId="77777777" w:rsidR="007E788A" w:rsidRDefault="007E788A" w:rsidP="00726A41">
      <w:pPr>
        <w:pStyle w:val="BodyText"/>
      </w:pPr>
    </w:p>
    <w:p w14:paraId="0D379F89" w14:textId="77777777" w:rsidR="009325BB" w:rsidRDefault="00496C66" w:rsidP="00726A41">
      <w:pPr>
        <w:pStyle w:val="BodyText"/>
      </w:pPr>
      <w:r>
        <w:t>The clustering activities were purposefully done as smaller groups, to provide an opportunity for deep engagement with different ways of organizing values-based information (in the form of more or less well formulated proto-indicators). The experience of clustering by values after clustering in other ways was revealing not only of the process of clustering, but of the WeValue approach as a whole:</w:t>
      </w:r>
    </w:p>
    <w:p w14:paraId="29EFF661" w14:textId="77AFC717" w:rsidR="00496C66" w:rsidRDefault="00496C66" w:rsidP="00496C66">
      <w:pPr>
        <w:pStyle w:val="Quote"/>
      </w:pPr>
      <w:r>
        <w:t xml:space="preserve">“when we think about clustering, we need to think about the purpose of doing this and it will influence the way in which we cluster, for instance our demand is to </w:t>
      </w:r>
      <w:r>
        <w:lastRenderedPageBreak/>
        <w:t xml:space="preserve">protect the forest” </w:t>
      </w:r>
      <w:r w:rsidR="00760247">
        <w:t>S</w:t>
      </w:r>
    </w:p>
    <w:p w14:paraId="75CBB623" w14:textId="77777777" w:rsidR="00496C66" w:rsidRDefault="00496C66" w:rsidP="00496C66">
      <w:pPr>
        <w:pStyle w:val="Quote"/>
      </w:pPr>
      <w:r>
        <w:t xml:space="preserve">“When we work sometimes we forget the values of ourselves and also the value of our work, we think we are an NGO and we forgot. But this activity is to </w:t>
      </w:r>
      <w:proofErr w:type="spellStart"/>
      <w:r>
        <w:t>emphasise</w:t>
      </w:r>
      <w:proofErr w:type="spellEnd"/>
      <w:r>
        <w:t xml:space="preserve"> the real meaning of the values, to bring you back to the meaning behind what you are working or what you are fighting for” Ying</w:t>
      </w:r>
    </w:p>
    <w:p w14:paraId="231740D2" w14:textId="77777777" w:rsidR="009325BB" w:rsidRDefault="009325BB" w:rsidP="00726A41">
      <w:pPr>
        <w:pStyle w:val="BodyText"/>
      </w:pPr>
    </w:p>
    <w:p w14:paraId="4E1E858A" w14:textId="77777777" w:rsidR="00261947" w:rsidRDefault="00496C66" w:rsidP="00726A41">
      <w:pPr>
        <w:pStyle w:val="BodyText"/>
      </w:pPr>
      <w:r>
        <w:t xml:space="preserve">The learning from the process </w:t>
      </w:r>
      <w:r w:rsidR="00C75024">
        <w:t xml:space="preserve">was then applied </w:t>
      </w:r>
      <w:r w:rsidR="00D82A98">
        <w:t xml:space="preserve">in the last section of the training, as </w:t>
      </w:r>
      <w:r w:rsidR="00C75024">
        <w:t xml:space="preserve">participants were asked to develop values-based </w:t>
      </w:r>
      <w:r w:rsidR="00D82A98">
        <w:t>proto-indicators and indicators</w:t>
      </w:r>
      <w:r w:rsidR="00C75024">
        <w:t xml:space="preserve"> for their own projects</w:t>
      </w:r>
      <w:r w:rsidR="00D82A98">
        <w:t xml:space="preserve"> or contexts</w:t>
      </w:r>
      <w:r w:rsidR="00C75024">
        <w:t xml:space="preserve">. </w:t>
      </w:r>
    </w:p>
    <w:p w14:paraId="47278CA6" w14:textId="77777777" w:rsidR="00472B45" w:rsidRPr="00092761" w:rsidRDefault="00472B45" w:rsidP="00B879E1">
      <w:pPr>
        <w:spacing w:line="334" w:lineRule="auto"/>
        <w:rPr>
          <w:b/>
          <w:lang w:val="en-GB"/>
        </w:rPr>
      </w:pPr>
    </w:p>
    <w:p w14:paraId="534B9146" w14:textId="77777777" w:rsidR="00450C7E" w:rsidRDefault="00450C7E" w:rsidP="00B879E1">
      <w:pPr>
        <w:pStyle w:val="Heading3"/>
      </w:pPr>
      <w:r>
        <w:t>Not</w:t>
      </w:r>
      <w:r w:rsidR="00786042">
        <w:t>e</w:t>
      </w:r>
      <w:r>
        <w:t>s on u</w:t>
      </w:r>
      <w:r w:rsidRPr="00092761">
        <w:t xml:space="preserve">sefulness, scalability and transferability </w:t>
      </w:r>
      <w:r>
        <w:t xml:space="preserve">of the values-based approach </w:t>
      </w:r>
    </w:p>
    <w:p w14:paraId="48C0DE08" w14:textId="77777777" w:rsidR="00450C7E" w:rsidRPr="00450C7E" w:rsidRDefault="00450C7E" w:rsidP="00450C7E">
      <w:pPr>
        <w:pStyle w:val="BodyText"/>
      </w:pPr>
    </w:p>
    <w:p w14:paraId="2A12B525" w14:textId="77777777" w:rsidR="00472B45" w:rsidRDefault="00472B45" w:rsidP="00450C7E">
      <w:pPr>
        <w:pStyle w:val="Heading3"/>
        <w:numPr>
          <w:ilvl w:val="1"/>
          <w:numId w:val="10"/>
        </w:numPr>
      </w:pPr>
      <w:r w:rsidRPr="00092761">
        <w:t>Materials developed to adapt the values-based approach to the context of community-led development for wellbeing (GNH)</w:t>
      </w:r>
    </w:p>
    <w:p w14:paraId="2ABC16EC" w14:textId="77777777" w:rsidR="004148AF" w:rsidRDefault="00450C7E" w:rsidP="00450C7E">
      <w:pPr>
        <w:pStyle w:val="BodyText"/>
      </w:pPr>
      <w:r>
        <w:t xml:space="preserve">In addition to the notes on co-design above, specific outcomes for adapting the approach include the co-design of a participatory training approach co-designed by </w:t>
      </w:r>
      <w:proofErr w:type="spellStart"/>
      <w:r>
        <w:t>GPIAtlantic</w:t>
      </w:r>
      <w:proofErr w:type="spellEnd"/>
      <w:r>
        <w:t xml:space="preserve">, University of Brighton and TVS. This included deliberate space for participants to contribute, learn from each other, and learn from local community projects (see Appendix 1 for </w:t>
      </w:r>
      <w:proofErr w:type="spellStart"/>
      <w:r>
        <w:t>programme</w:t>
      </w:r>
      <w:proofErr w:type="spellEnd"/>
      <w:r w:rsidR="004148AF">
        <w:t xml:space="preserve">). </w:t>
      </w:r>
      <w:r w:rsidR="00786042">
        <w:t xml:space="preserve"> </w:t>
      </w:r>
    </w:p>
    <w:p w14:paraId="0CC82458" w14:textId="77777777" w:rsidR="004148AF" w:rsidRDefault="004148AF" w:rsidP="00450C7E">
      <w:pPr>
        <w:pStyle w:val="BodyText"/>
      </w:pPr>
    </w:p>
    <w:p w14:paraId="7526F7D1" w14:textId="77777777" w:rsidR="004148AF" w:rsidRDefault="004148AF" w:rsidP="00450C7E">
      <w:pPr>
        <w:pStyle w:val="BodyText"/>
      </w:pPr>
      <w:r>
        <w:t xml:space="preserve">Materials were adapted from previous activities with WeValue and the Starting from Values project, and collated into a resource pack for participants (see project website resources section). This included a newly co-developed list of triggers developed from the WeValue approach, but specifically for the context of GNH and their use in the Mekong (initially) (see </w:t>
      </w:r>
      <w:r w:rsidR="00786042">
        <w:t xml:space="preserve">Appendix </w:t>
      </w:r>
      <w:r>
        <w:t>6 for 3 successive versions, including the latest one, version 3</w:t>
      </w:r>
      <w:r w:rsidR="00786042">
        <w:t>).</w:t>
      </w:r>
    </w:p>
    <w:p w14:paraId="72FE0170" w14:textId="77777777" w:rsidR="004148AF" w:rsidRDefault="004148AF" w:rsidP="00450C7E">
      <w:pPr>
        <w:pStyle w:val="BodyText"/>
      </w:pPr>
    </w:p>
    <w:p w14:paraId="158A10EA" w14:textId="2D75BE15" w:rsidR="009A4911" w:rsidRPr="004148AF" w:rsidRDefault="004148AF" w:rsidP="004148AF">
      <w:pPr>
        <w:pStyle w:val="BodyText"/>
        <w:rPr>
          <w:lang w:val="en-GB"/>
        </w:rPr>
      </w:pPr>
      <w:r>
        <w:t xml:space="preserve">Further materials will be developed in conversation with participants and based on need. Given the intensive nature of the </w:t>
      </w:r>
      <w:proofErr w:type="spellStart"/>
      <w:r>
        <w:t>programme</w:t>
      </w:r>
      <w:proofErr w:type="spellEnd"/>
      <w:r>
        <w:t xml:space="preserve">, further time would be beneficial in order to better understand specific local need. </w:t>
      </w:r>
    </w:p>
    <w:p w14:paraId="6CB791C9" w14:textId="3D25BEEF" w:rsidR="004148AF" w:rsidRDefault="00B83EEA" w:rsidP="00B879E1">
      <w:pPr>
        <w:pStyle w:val="ListParagraph"/>
        <w:spacing w:line="334" w:lineRule="auto"/>
        <w:rPr>
          <w:b/>
          <w:lang w:val="en-GB"/>
        </w:rPr>
      </w:pPr>
      <w:r>
        <w:rPr>
          <w:b/>
          <w:lang w:val="en-GB"/>
        </w:rPr>
        <w:t>See process page</w:t>
      </w:r>
    </w:p>
    <w:p w14:paraId="14954286" w14:textId="6C1AAFC3" w:rsidR="00B83EEA" w:rsidRPr="00092761" w:rsidRDefault="00B83EEA" w:rsidP="00B879E1">
      <w:pPr>
        <w:pStyle w:val="ListParagraph"/>
        <w:spacing w:line="334" w:lineRule="auto"/>
        <w:rPr>
          <w:b/>
          <w:lang w:val="en-GB"/>
        </w:rPr>
      </w:pPr>
      <w:r>
        <w:rPr>
          <w:b/>
          <w:lang w:val="en-GB"/>
        </w:rPr>
        <w:t>Note on applying to community context from community visit report and transferability notes.</w:t>
      </w:r>
    </w:p>
    <w:p w14:paraId="5960AF60" w14:textId="77777777" w:rsidR="00472B45" w:rsidRPr="00092761" w:rsidRDefault="00292EBE" w:rsidP="00450C7E">
      <w:pPr>
        <w:pStyle w:val="Heading3"/>
        <w:numPr>
          <w:ilvl w:val="1"/>
          <w:numId w:val="10"/>
        </w:numPr>
      </w:pPr>
      <w:r>
        <w:t>E</w:t>
      </w:r>
      <w:r w:rsidR="00002C6E">
        <w:t>xpertise gained by c</w:t>
      </w:r>
      <w:r w:rsidR="00472B45" w:rsidRPr="00092761">
        <w:t>ommunity partners</w:t>
      </w:r>
      <w:r w:rsidR="00B879E1" w:rsidRPr="00092761">
        <w:t xml:space="preserve"> and participants</w:t>
      </w:r>
    </w:p>
    <w:p w14:paraId="6D34CA51" w14:textId="77777777" w:rsidR="00B879E1" w:rsidRPr="00092761" w:rsidRDefault="00B879E1" w:rsidP="00B879E1">
      <w:pPr>
        <w:pStyle w:val="ListParagraph"/>
        <w:rPr>
          <w:lang w:val="en-GB"/>
        </w:rPr>
      </w:pPr>
    </w:p>
    <w:p w14:paraId="1D427A77" w14:textId="77777777" w:rsidR="00EA49A5" w:rsidRDefault="00EA49A5" w:rsidP="007E788A">
      <w:pPr>
        <w:pStyle w:val="BodyText"/>
      </w:pPr>
      <w:r>
        <w:t xml:space="preserve">The participatory and action-based learning approach applied to the training program revealed some expertise gained by community partners and participants. </w:t>
      </w:r>
    </w:p>
    <w:p w14:paraId="1A60F695" w14:textId="77777777" w:rsidR="00995001" w:rsidRDefault="00995001" w:rsidP="007E788A">
      <w:pPr>
        <w:pStyle w:val="BodyText"/>
      </w:pPr>
    </w:p>
    <w:p w14:paraId="14E07352" w14:textId="77777777" w:rsidR="00995001" w:rsidRDefault="00995001" w:rsidP="007E788A">
      <w:pPr>
        <w:pStyle w:val="BodyText"/>
      </w:pPr>
      <w:r>
        <w:t xml:space="preserve">The table below </w:t>
      </w:r>
      <w:proofErr w:type="spellStart"/>
      <w:r>
        <w:t>summarises</w:t>
      </w:r>
      <w:proofErr w:type="spellEnd"/>
      <w:r>
        <w:t xml:space="preserve"> different expertise gained by all project partners. </w:t>
      </w:r>
    </w:p>
    <w:p w14:paraId="0F027491" w14:textId="77777777" w:rsidR="00D03461" w:rsidRPr="00D03461" w:rsidRDefault="00D03461" w:rsidP="007E788A">
      <w:pPr>
        <w:pStyle w:val="BodyText"/>
        <w:rPr>
          <w:highlight w:val="yellow"/>
        </w:rPr>
      </w:pPr>
    </w:p>
    <w:p w14:paraId="6C3EA4BC" w14:textId="77777777" w:rsidR="00002C6E" w:rsidRPr="00726A41" w:rsidRDefault="00002C6E" w:rsidP="007E788A">
      <w:pPr>
        <w:pStyle w:val="BodyText"/>
        <w:rPr>
          <w:b/>
          <w:bCs/>
        </w:rPr>
      </w:pPr>
      <w:r w:rsidRPr="00726A41">
        <w:rPr>
          <w:b/>
          <w:bCs/>
        </w:rPr>
        <w:t>Phase 1</w:t>
      </w:r>
    </w:p>
    <w:p w14:paraId="3A42AAC5" w14:textId="77777777" w:rsidR="00995001" w:rsidRDefault="00995001" w:rsidP="007E788A">
      <w:pPr>
        <w:pStyle w:val="BodyText"/>
      </w:pPr>
    </w:p>
    <w:tbl>
      <w:tblPr>
        <w:tblStyle w:val="PlainTable11"/>
        <w:tblW w:w="0" w:type="auto"/>
        <w:tblLook w:val="0420" w:firstRow="1" w:lastRow="0" w:firstColumn="0" w:lastColumn="0" w:noHBand="0" w:noVBand="1"/>
      </w:tblPr>
      <w:tblGrid>
        <w:gridCol w:w="2689"/>
        <w:gridCol w:w="2126"/>
        <w:gridCol w:w="4817"/>
      </w:tblGrid>
      <w:tr w:rsidR="00EA49A5" w14:paraId="5D5F4E64" w14:textId="77777777">
        <w:trPr>
          <w:cnfStyle w:val="100000000000" w:firstRow="1" w:lastRow="0" w:firstColumn="0" w:lastColumn="0" w:oddVBand="0" w:evenVBand="0" w:oddHBand="0" w:evenHBand="0" w:firstRowFirstColumn="0" w:firstRowLastColumn="0" w:lastRowFirstColumn="0" w:lastRowLastColumn="0"/>
        </w:trPr>
        <w:tc>
          <w:tcPr>
            <w:tcW w:w="2689" w:type="dxa"/>
          </w:tcPr>
          <w:p w14:paraId="2A9E25C1" w14:textId="77777777" w:rsidR="00EA49A5" w:rsidRDefault="00EA49A5" w:rsidP="007E788A">
            <w:pPr>
              <w:pStyle w:val="BodyText"/>
            </w:pPr>
            <w:r>
              <w:t>Expertise gained</w:t>
            </w:r>
          </w:p>
        </w:tc>
        <w:tc>
          <w:tcPr>
            <w:tcW w:w="2126" w:type="dxa"/>
          </w:tcPr>
          <w:p w14:paraId="101B1CF5" w14:textId="77777777" w:rsidR="00EA49A5" w:rsidRDefault="00EA49A5" w:rsidP="007E788A">
            <w:pPr>
              <w:pStyle w:val="BodyText"/>
            </w:pPr>
            <w:r>
              <w:t>Who?</w:t>
            </w:r>
          </w:p>
        </w:tc>
        <w:tc>
          <w:tcPr>
            <w:tcW w:w="4817" w:type="dxa"/>
          </w:tcPr>
          <w:p w14:paraId="7B328D2F" w14:textId="77777777" w:rsidR="00EA49A5" w:rsidRDefault="00877782" w:rsidP="007E788A">
            <w:pPr>
              <w:pStyle w:val="BodyText"/>
            </w:pPr>
            <w:r>
              <w:t>Explanation</w:t>
            </w:r>
          </w:p>
        </w:tc>
      </w:tr>
      <w:tr w:rsidR="00CE5DC5" w14:paraId="095DD0F6" w14:textId="77777777">
        <w:trPr>
          <w:cnfStyle w:val="000000100000" w:firstRow="0" w:lastRow="0" w:firstColumn="0" w:lastColumn="0" w:oddVBand="0" w:evenVBand="0" w:oddHBand="1" w:evenHBand="0" w:firstRowFirstColumn="0" w:firstRowLastColumn="0" w:lastRowFirstColumn="0" w:lastRowLastColumn="0"/>
        </w:trPr>
        <w:tc>
          <w:tcPr>
            <w:tcW w:w="2689" w:type="dxa"/>
          </w:tcPr>
          <w:p w14:paraId="2C4F3828" w14:textId="77777777" w:rsidR="00CE5DC5" w:rsidRDefault="00CE5DC5" w:rsidP="007E788A">
            <w:pPr>
              <w:pStyle w:val="BodyText"/>
            </w:pPr>
          </w:p>
        </w:tc>
        <w:tc>
          <w:tcPr>
            <w:tcW w:w="2126" w:type="dxa"/>
          </w:tcPr>
          <w:p w14:paraId="762A2A99" w14:textId="77777777" w:rsidR="00CE5DC5" w:rsidRDefault="00CE5DC5" w:rsidP="007E788A">
            <w:pPr>
              <w:pStyle w:val="BodyText"/>
            </w:pPr>
          </w:p>
        </w:tc>
        <w:tc>
          <w:tcPr>
            <w:tcW w:w="4817" w:type="dxa"/>
          </w:tcPr>
          <w:p w14:paraId="4AB12824" w14:textId="77777777" w:rsidR="00CE5DC5" w:rsidRDefault="00CE5DC5" w:rsidP="007E788A">
            <w:pPr>
              <w:pStyle w:val="BodyText"/>
            </w:pPr>
          </w:p>
        </w:tc>
      </w:tr>
      <w:tr w:rsidR="00CE4F41" w14:paraId="1E2D5271" w14:textId="77777777">
        <w:tc>
          <w:tcPr>
            <w:tcW w:w="2689" w:type="dxa"/>
          </w:tcPr>
          <w:p w14:paraId="6F2625B6" w14:textId="77777777" w:rsidR="00CE4F41" w:rsidRDefault="00CE4F41" w:rsidP="007E788A">
            <w:pPr>
              <w:pStyle w:val="BodyText"/>
            </w:pPr>
            <w:r>
              <w:t>Using photo-elicitation</w:t>
            </w:r>
          </w:p>
        </w:tc>
        <w:tc>
          <w:tcPr>
            <w:tcW w:w="2126" w:type="dxa"/>
          </w:tcPr>
          <w:p w14:paraId="2581A7BD" w14:textId="77777777" w:rsidR="00CE5DC5" w:rsidRDefault="00CE5DC5" w:rsidP="00CE5DC5">
            <w:pPr>
              <w:pStyle w:val="BodyText"/>
              <w:tabs>
                <w:tab w:val="right" w:pos="2619"/>
              </w:tabs>
            </w:pPr>
            <w:proofErr w:type="spellStart"/>
            <w:r>
              <w:t>GPIAtlantic</w:t>
            </w:r>
            <w:proofErr w:type="spellEnd"/>
            <w:r>
              <w:t xml:space="preserve"> co-facilitators</w:t>
            </w:r>
            <w:r>
              <w:tab/>
            </w:r>
          </w:p>
          <w:p w14:paraId="7A0CB16F" w14:textId="77777777" w:rsidR="00CE5DC5" w:rsidRDefault="00CE5DC5" w:rsidP="00CE5DC5">
            <w:pPr>
              <w:pStyle w:val="BodyText"/>
            </w:pPr>
          </w:p>
          <w:p w14:paraId="53FFDCDE" w14:textId="77777777" w:rsidR="00CE4F41" w:rsidRDefault="00CE5DC5" w:rsidP="00CE5DC5">
            <w:pPr>
              <w:pStyle w:val="BodyText"/>
            </w:pPr>
            <w:r>
              <w:t>Participants</w:t>
            </w:r>
          </w:p>
        </w:tc>
        <w:tc>
          <w:tcPr>
            <w:tcW w:w="4817" w:type="dxa"/>
          </w:tcPr>
          <w:p w14:paraId="19C92012" w14:textId="77777777" w:rsidR="00CE4F41" w:rsidRDefault="00CE5DC5" w:rsidP="007E788A">
            <w:pPr>
              <w:pStyle w:val="BodyText"/>
            </w:pPr>
            <w:proofErr w:type="spellStart"/>
            <w:r>
              <w:t>GPIAtlantic</w:t>
            </w:r>
            <w:proofErr w:type="spellEnd"/>
            <w:r>
              <w:t xml:space="preserve"> partners and 2-3 participants had used photo elicitation, but not in this specific context.</w:t>
            </w:r>
          </w:p>
          <w:p w14:paraId="53E009D6" w14:textId="77777777" w:rsidR="00CE5DC5" w:rsidRDefault="00CE5DC5" w:rsidP="007E788A">
            <w:pPr>
              <w:pStyle w:val="BodyText"/>
            </w:pPr>
            <w:r>
              <w:t xml:space="preserve">At least 4 participants reported that they </w:t>
            </w:r>
            <w:r>
              <w:lastRenderedPageBreak/>
              <w:t xml:space="preserve">already had ideas of how to integrate this method into their activities. </w:t>
            </w:r>
          </w:p>
          <w:p w14:paraId="54E63287" w14:textId="77777777" w:rsidR="00CE5DC5" w:rsidRDefault="00CE5DC5" w:rsidP="007E788A">
            <w:pPr>
              <w:pStyle w:val="BodyText"/>
            </w:pPr>
            <w:r>
              <w:t xml:space="preserve">Photo-elicitation was used by both of the community leader/participants in the </w:t>
            </w:r>
            <w:r w:rsidR="00346E9B">
              <w:t xml:space="preserve">follow-up community-based work. </w:t>
            </w:r>
          </w:p>
        </w:tc>
      </w:tr>
      <w:tr w:rsidR="00CE4F41" w14:paraId="36CD2684" w14:textId="77777777">
        <w:trPr>
          <w:cnfStyle w:val="000000100000" w:firstRow="0" w:lastRow="0" w:firstColumn="0" w:lastColumn="0" w:oddVBand="0" w:evenVBand="0" w:oddHBand="1" w:evenHBand="0" w:firstRowFirstColumn="0" w:firstRowLastColumn="0" w:lastRowFirstColumn="0" w:lastRowLastColumn="0"/>
        </w:trPr>
        <w:tc>
          <w:tcPr>
            <w:tcW w:w="2689" w:type="dxa"/>
          </w:tcPr>
          <w:p w14:paraId="4BC07405" w14:textId="77777777" w:rsidR="00CE4F41" w:rsidRDefault="00CE4F41" w:rsidP="007E788A">
            <w:pPr>
              <w:pStyle w:val="BodyText"/>
            </w:pPr>
            <w:r>
              <w:t>Ethical considerations in research and community-led evaluation processes</w:t>
            </w:r>
          </w:p>
        </w:tc>
        <w:tc>
          <w:tcPr>
            <w:tcW w:w="2126" w:type="dxa"/>
          </w:tcPr>
          <w:p w14:paraId="312FBBC9" w14:textId="77777777" w:rsidR="00CE4F41" w:rsidRDefault="00CE4F41" w:rsidP="007E788A">
            <w:pPr>
              <w:pStyle w:val="BodyText"/>
            </w:pPr>
            <w:r>
              <w:t>Participants</w:t>
            </w:r>
          </w:p>
        </w:tc>
        <w:tc>
          <w:tcPr>
            <w:tcW w:w="4817" w:type="dxa"/>
          </w:tcPr>
          <w:p w14:paraId="0F43CAF1" w14:textId="77777777" w:rsidR="00CE4F41" w:rsidRDefault="00B2630D">
            <w:pPr>
              <w:pStyle w:val="BodyText"/>
            </w:pPr>
            <w:r>
              <w:t xml:space="preserve">Such a detailed and systematic consideration of ethical issues was new to nearly all participants. While some already consider ethical issues due to the nature of their work, they had not reflected on this in the context of research or data collection. </w:t>
            </w:r>
          </w:p>
        </w:tc>
      </w:tr>
      <w:tr w:rsidR="00EA49A5" w14:paraId="120ABA49" w14:textId="77777777">
        <w:tc>
          <w:tcPr>
            <w:tcW w:w="2689" w:type="dxa"/>
          </w:tcPr>
          <w:p w14:paraId="774B5ACF" w14:textId="77777777" w:rsidR="00EA49A5" w:rsidRDefault="00EA49A5" w:rsidP="007E788A">
            <w:pPr>
              <w:pStyle w:val="BodyText"/>
            </w:pPr>
            <w:r>
              <w:t>Developing values-based proto-indicators</w:t>
            </w:r>
          </w:p>
        </w:tc>
        <w:tc>
          <w:tcPr>
            <w:tcW w:w="2126" w:type="dxa"/>
          </w:tcPr>
          <w:p w14:paraId="20E7B4A2" w14:textId="77777777" w:rsidR="00EA49A5" w:rsidRDefault="00CE4F41" w:rsidP="00726A41">
            <w:pPr>
              <w:pStyle w:val="BodyText"/>
              <w:tabs>
                <w:tab w:val="right" w:pos="2619"/>
              </w:tabs>
            </w:pPr>
            <w:proofErr w:type="spellStart"/>
            <w:r>
              <w:t>GPIAtlantic</w:t>
            </w:r>
            <w:proofErr w:type="spellEnd"/>
            <w:r>
              <w:t xml:space="preserve"> co-facilitators</w:t>
            </w:r>
            <w:r>
              <w:tab/>
            </w:r>
          </w:p>
          <w:p w14:paraId="74096106" w14:textId="77777777" w:rsidR="00CE4F41" w:rsidRDefault="00CE4F41" w:rsidP="007E788A">
            <w:pPr>
              <w:pStyle w:val="BodyText"/>
            </w:pPr>
          </w:p>
          <w:p w14:paraId="26DC0989" w14:textId="77777777" w:rsidR="00EA49A5" w:rsidRDefault="00EA49A5" w:rsidP="007E788A">
            <w:pPr>
              <w:pStyle w:val="BodyText"/>
            </w:pPr>
            <w:r>
              <w:t>Participants</w:t>
            </w:r>
          </w:p>
        </w:tc>
        <w:tc>
          <w:tcPr>
            <w:tcW w:w="4817" w:type="dxa"/>
          </w:tcPr>
          <w:p w14:paraId="6266850A" w14:textId="77777777" w:rsidR="00EA49A5" w:rsidRDefault="00CE4F41" w:rsidP="004043D2">
            <w:pPr>
              <w:pStyle w:val="BodyText"/>
            </w:pPr>
            <w:r>
              <w:t xml:space="preserve">Statements developed were used as examples for identifying criteria for the formulation and development of values-based proto-indicator statements by the participants (see Appendix </w:t>
            </w:r>
            <w:r w:rsidR="004043D2">
              <w:t>5</w:t>
            </w:r>
            <w:r>
              <w:t xml:space="preserve"> for the full list of criteria). This learning was then applied when participants were asked to develop values-based indicators for their own projects.</w:t>
            </w:r>
          </w:p>
        </w:tc>
      </w:tr>
      <w:tr w:rsidR="00EA49A5" w14:paraId="085D1E79" w14:textId="77777777">
        <w:trPr>
          <w:cnfStyle w:val="000000100000" w:firstRow="0" w:lastRow="0" w:firstColumn="0" w:lastColumn="0" w:oddVBand="0" w:evenVBand="0" w:oddHBand="1" w:evenHBand="0" w:firstRowFirstColumn="0" w:firstRowLastColumn="0" w:lastRowFirstColumn="0" w:lastRowLastColumn="0"/>
        </w:trPr>
        <w:tc>
          <w:tcPr>
            <w:tcW w:w="2689" w:type="dxa"/>
          </w:tcPr>
          <w:p w14:paraId="40993A57" w14:textId="77777777" w:rsidR="00EA49A5" w:rsidRDefault="00CE4F41" w:rsidP="007E788A">
            <w:pPr>
              <w:pStyle w:val="BodyText"/>
            </w:pPr>
            <w:proofErr w:type="spellStart"/>
            <w:r>
              <w:t>Prioritisation</w:t>
            </w:r>
            <w:proofErr w:type="spellEnd"/>
            <w:r>
              <w:t xml:space="preserve"> methods</w:t>
            </w:r>
          </w:p>
        </w:tc>
        <w:tc>
          <w:tcPr>
            <w:tcW w:w="2126" w:type="dxa"/>
          </w:tcPr>
          <w:p w14:paraId="516001CF" w14:textId="77777777" w:rsidR="00CE5DC5" w:rsidRDefault="00CE5DC5" w:rsidP="007E788A">
            <w:pPr>
              <w:pStyle w:val="BodyText"/>
            </w:pPr>
            <w:r>
              <w:t xml:space="preserve">UoB and </w:t>
            </w:r>
            <w:proofErr w:type="spellStart"/>
            <w:r w:rsidR="00CE4F41">
              <w:t>GPIAtlantic</w:t>
            </w:r>
            <w:proofErr w:type="spellEnd"/>
            <w:r w:rsidR="00CE4F41">
              <w:t xml:space="preserve"> </w:t>
            </w:r>
          </w:p>
          <w:p w14:paraId="6B3232BF" w14:textId="77777777" w:rsidR="00CE5DC5" w:rsidRDefault="00CE4F41">
            <w:pPr>
              <w:pStyle w:val="BodyText"/>
            </w:pPr>
            <w:r>
              <w:t xml:space="preserve">co-facilitators </w:t>
            </w:r>
          </w:p>
          <w:p w14:paraId="7FD1AD56" w14:textId="77777777" w:rsidR="00EA49A5" w:rsidRDefault="00CE5DC5">
            <w:pPr>
              <w:pStyle w:val="BodyText"/>
            </w:pPr>
            <w:r>
              <w:t>P</w:t>
            </w:r>
            <w:r w:rsidR="00CE4F41">
              <w:t>articipants</w:t>
            </w:r>
          </w:p>
        </w:tc>
        <w:tc>
          <w:tcPr>
            <w:tcW w:w="4817" w:type="dxa"/>
          </w:tcPr>
          <w:p w14:paraId="29F3C86F" w14:textId="77777777" w:rsidR="00EA49A5" w:rsidRDefault="00CE4F41" w:rsidP="007E788A">
            <w:pPr>
              <w:pStyle w:val="BodyText"/>
            </w:pPr>
            <w:r>
              <w:t>The workshop gave participants an opportunity to learn from each other. While some participants offered methods or had used some, none had done so in a context of conversations around values, and most participants said that these methods were new for them.</w:t>
            </w:r>
          </w:p>
        </w:tc>
      </w:tr>
      <w:tr w:rsidR="00EA49A5" w14:paraId="309BD4E4" w14:textId="77777777">
        <w:tc>
          <w:tcPr>
            <w:tcW w:w="2689" w:type="dxa"/>
          </w:tcPr>
          <w:p w14:paraId="7766BAC1" w14:textId="77777777" w:rsidR="00EA49A5" w:rsidRDefault="00831608" w:rsidP="007E788A">
            <w:pPr>
              <w:pStyle w:val="BodyText"/>
            </w:pPr>
            <w:r>
              <w:t>Clustering</w:t>
            </w:r>
          </w:p>
        </w:tc>
        <w:tc>
          <w:tcPr>
            <w:tcW w:w="2126" w:type="dxa"/>
          </w:tcPr>
          <w:p w14:paraId="3B178429" w14:textId="77777777" w:rsidR="00831608" w:rsidRDefault="00831608" w:rsidP="00831608">
            <w:pPr>
              <w:pStyle w:val="BodyText"/>
              <w:tabs>
                <w:tab w:val="right" w:pos="2619"/>
              </w:tabs>
            </w:pPr>
            <w:proofErr w:type="spellStart"/>
            <w:r>
              <w:t>GPIAtlantic</w:t>
            </w:r>
            <w:proofErr w:type="spellEnd"/>
            <w:r>
              <w:t xml:space="preserve"> co-facilitators</w:t>
            </w:r>
            <w:r>
              <w:tab/>
            </w:r>
          </w:p>
          <w:p w14:paraId="1035F117" w14:textId="77777777" w:rsidR="00EA49A5" w:rsidRDefault="00831608" w:rsidP="00831608">
            <w:pPr>
              <w:pStyle w:val="BodyText"/>
            </w:pPr>
            <w:r>
              <w:t>Participants</w:t>
            </w:r>
          </w:p>
        </w:tc>
        <w:tc>
          <w:tcPr>
            <w:tcW w:w="4817" w:type="dxa"/>
          </w:tcPr>
          <w:p w14:paraId="006EAAD1" w14:textId="77777777" w:rsidR="00EA49A5" w:rsidRDefault="00EA49A5" w:rsidP="007E788A">
            <w:pPr>
              <w:pStyle w:val="BodyText"/>
            </w:pPr>
          </w:p>
        </w:tc>
      </w:tr>
      <w:tr w:rsidR="00EA49A5" w14:paraId="0D6DE75D" w14:textId="77777777">
        <w:trPr>
          <w:cnfStyle w:val="000000100000" w:firstRow="0" w:lastRow="0" w:firstColumn="0" w:lastColumn="0" w:oddVBand="0" w:evenVBand="0" w:oddHBand="1" w:evenHBand="0" w:firstRowFirstColumn="0" w:firstRowLastColumn="0" w:lastRowFirstColumn="0" w:lastRowLastColumn="0"/>
        </w:trPr>
        <w:tc>
          <w:tcPr>
            <w:tcW w:w="2689" w:type="dxa"/>
          </w:tcPr>
          <w:p w14:paraId="6542F4CF" w14:textId="77777777" w:rsidR="00EA49A5" w:rsidRDefault="00CE5DC5" w:rsidP="007E788A">
            <w:pPr>
              <w:pStyle w:val="BodyText"/>
            </w:pPr>
            <w:r>
              <w:t>Assessing legacies</w:t>
            </w:r>
          </w:p>
        </w:tc>
        <w:tc>
          <w:tcPr>
            <w:tcW w:w="2126" w:type="dxa"/>
          </w:tcPr>
          <w:p w14:paraId="54B6A791" w14:textId="77777777" w:rsidR="00EA49A5" w:rsidRDefault="00EA49A5" w:rsidP="007E788A">
            <w:pPr>
              <w:pStyle w:val="BodyText"/>
            </w:pPr>
          </w:p>
        </w:tc>
        <w:tc>
          <w:tcPr>
            <w:tcW w:w="4817" w:type="dxa"/>
          </w:tcPr>
          <w:p w14:paraId="7E47394B" w14:textId="77777777" w:rsidR="00EA49A5" w:rsidRDefault="00EA49A5" w:rsidP="007E788A">
            <w:pPr>
              <w:pStyle w:val="BodyText"/>
            </w:pPr>
          </w:p>
        </w:tc>
      </w:tr>
      <w:tr w:rsidR="00EA49A5" w14:paraId="32E0E68F" w14:textId="77777777">
        <w:tc>
          <w:tcPr>
            <w:tcW w:w="2689" w:type="dxa"/>
          </w:tcPr>
          <w:p w14:paraId="4C518AAA" w14:textId="77777777" w:rsidR="00EA49A5" w:rsidRDefault="00DB6FDC" w:rsidP="007E788A">
            <w:pPr>
              <w:pStyle w:val="BodyText"/>
            </w:pPr>
            <w:r>
              <w:t>Working with values in South-East Asian context</w:t>
            </w:r>
          </w:p>
        </w:tc>
        <w:tc>
          <w:tcPr>
            <w:tcW w:w="2126" w:type="dxa"/>
          </w:tcPr>
          <w:p w14:paraId="6F417837" w14:textId="77777777" w:rsidR="00DB6FDC" w:rsidRDefault="00DB6FDC" w:rsidP="00DB6FDC">
            <w:pPr>
              <w:pStyle w:val="BodyText"/>
            </w:pPr>
            <w:r>
              <w:t xml:space="preserve">UoB and </w:t>
            </w:r>
            <w:proofErr w:type="spellStart"/>
            <w:r>
              <w:t>GPIAtlantic</w:t>
            </w:r>
            <w:proofErr w:type="spellEnd"/>
            <w:r>
              <w:t xml:space="preserve"> </w:t>
            </w:r>
          </w:p>
          <w:p w14:paraId="3DADDBBA" w14:textId="77777777" w:rsidR="00EA49A5" w:rsidRDefault="00DB6FDC" w:rsidP="007E788A">
            <w:pPr>
              <w:pStyle w:val="BodyText"/>
            </w:pPr>
            <w:r>
              <w:t xml:space="preserve">co-facilitators </w:t>
            </w:r>
          </w:p>
        </w:tc>
        <w:tc>
          <w:tcPr>
            <w:tcW w:w="4817" w:type="dxa"/>
          </w:tcPr>
          <w:p w14:paraId="51D35140" w14:textId="77777777" w:rsidR="00EA49A5" w:rsidRDefault="00EA49A5" w:rsidP="007E788A">
            <w:pPr>
              <w:pStyle w:val="BodyText"/>
            </w:pPr>
          </w:p>
        </w:tc>
      </w:tr>
      <w:tr w:rsidR="00EA49A5" w14:paraId="68EFDA59" w14:textId="77777777">
        <w:trPr>
          <w:cnfStyle w:val="000000100000" w:firstRow="0" w:lastRow="0" w:firstColumn="0" w:lastColumn="0" w:oddVBand="0" w:evenVBand="0" w:oddHBand="1" w:evenHBand="0" w:firstRowFirstColumn="0" w:firstRowLastColumn="0" w:lastRowFirstColumn="0" w:lastRowLastColumn="0"/>
        </w:trPr>
        <w:tc>
          <w:tcPr>
            <w:tcW w:w="2689" w:type="dxa"/>
          </w:tcPr>
          <w:p w14:paraId="78F9BB69" w14:textId="77777777" w:rsidR="00EA49A5" w:rsidRDefault="00DB6FDC" w:rsidP="007E788A">
            <w:pPr>
              <w:pStyle w:val="BodyText"/>
            </w:pPr>
            <w:r>
              <w:t>Happiness-based approach to WeValue indicator development (GNH inspired)</w:t>
            </w:r>
          </w:p>
        </w:tc>
        <w:tc>
          <w:tcPr>
            <w:tcW w:w="2126" w:type="dxa"/>
          </w:tcPr>
          <w:p w14:paraId="1F97A594" w14:textId="77777777" w:rsidR="00DB6FDC" w:rsidRDefault="00DB6FDC" w:rsidP="00DB6FDC">
            <w:pPr>
              <w:pStyle w:val="BodyText"/>
            </w:pPr>
            <w:r>
              <w:t xml:space="preserve">UoB and </w:t>
            </w:r>
            <w:proofErr w:type="spellStart"/>
            <w:r>
              <w:t>GPIAtlantic</w:t>
            </w:r>
            <w:proofErr w:type="spellEnd"/>
            <w:r>
              <w:t xml:space="preserve"> </w:t>
            </w:r>
          </w:p>
          <w:p w14:paraId="17B7F11D" w14:textId="77777777" w:rsidR="00EA49A5" w:rsidRDefault="00DB6FDC" w:rsidP="007E788A">
            <w:pPr>
              <w:pStyle w:val="BodyText"/>
            </w:pPr>
            <w:r>
              <w:t xml:space="preserve">co-facilitators </w:t>
            </w:r>
          </w:p>
          <w:p w14:paraId="06A9B0EB" w14:textId="77777777" w:rsidR="00DB6FDC" w:rsidRDefault="00DB6FDC" w:rsidP="007E788A">
            <w:pPr>
              <w:pStyle w:val="BodyText"/>
            </w:pPr>
          </w:p>
        </w:tc>
        <w:tc>
          <w:tcPr>
            <w:tcW w:w="4817" w:type="dxa"/>
          </w:tcPr>
          <w:p w14:paraId="36F4D082" w14:textId="77777777" w:rsidR="00EA49A5" w:rsidRDefault="00EA49A5" w:rsidP="007E788A">
            <w:pPr>
              <w:pStyle w:val="BodyText"/>
            </w:pPr>
          </w:p>
        </w:tc>
      </w:tr>
      <w:tr w:rsidR="00EA49A5" w14:paraId="10E24AB6" w14:textId="77777777">
        <w:tc>
          <w:tcPr>
            <w:tcW w:w="2689" w:type="dxa"/>
          </w:tcPr>
          <w:p w14:paraId="54988157" w14:textId="77777777" w:rsidR="00EA49A5" w:rsidRDefault="00DB6FDC" w:rsidP="007E788A">
            <w:pPr>
              <w:pStyle w:val="BodyText"/>
            </w:pPr>
            <w:r>
              <w:t>Delivering WeValue approach in a youth/community-development context</w:t>
            </w:r>
          </w:p>
        </w:tc>
        <w:tc>
          <w:tcPr>
            <w:tcW w:w="2126" w:type="dxa"/>
          </w:tcPr>
          <w:p w14:paraId="79A6CDDA" w14:textId="77777777" w:rsidR="00DB6FDC" w:rsidRDefault="00DB6FDC" w:rsidP="00DB6FDC">
            <w:pPr>
              <w:pStyle w:val="BodyText"/>
            </w:pPr>
            <w:r>
              <w:t xml:space="preserve">UoB and </w:t>
            </w:r>
            <w:proofErr w:type="spellStart"/>
            <w:r>
              <w:t>GPIAtlantic</w:t>
            </w:r>
            <w:proofErr w:type="spellEnd"/>
            <w:r>
              <w:t xml:space="preserve"> </w:t>
            </w:r>
          </w:p>
          <w:p w14:paraId="0F342FF1" w14:textId="77777777" w:rsidR="00DB6FDC" w:rsidRDefault="00DB6FDC" w:rsidP="00DB6FDC">
            <w:pPr>
              <w:pStyle w:val="BodyText"/>
            </w:pPr>
            <w:r>
              <w:t xml:space="preserve">co-facilitators </w:t>
            </w:r>
          </w:p>
          <w:p w14:paraId="601FDAE2" w14:textId="77777777" w:rsidR="00EA49A5" w:rsidRDefault="00EA49A5" w:rsidP="007E788A">
            <w:pPr>
              <w:pStyle w:val="BodyText"/>
            </w:pPr>
          </w:p>
        </w:tc>
        <w:tc>
          <w:tcPr>
            <w:tcW w:w="4817" w:type="dxa"/>
          </w:tcPr>
          <w:p w14:paraId="411D01FE" w14:textId="77777777" w:rsidR="00EA49A5" w:rsidRDefault="00EA49A5" w:rsidP="007E788A">
            <w:pPr>
              <w:pStyle w:val="BodyText"/>
            </w:pPr>
          </w:p>
        </w:tc>
      </w:tr>
      <w:tr w:rsidR="00782533" w14:paraId="70F3A25C" w14:textId="77777777">
        <w:trPr>
          <w:cnfStyle w:val="000000100000" w:firstRow="0" w:lastRow="0" w:firstColumn="0" w:lastColumn="0" w:oddVBand="0" w:evenVBand="0" w:oddHBand="1" w:evenHBand="0" w:firstRowFirstColumn="0" w:firstRowLastColumn="0" w:lastRowFirstColumn="0" w:lastRowLastColumn="0"/>
        </w:trPr>
        <w:tc>
          <w:tcPr>
            <w:tcW w:w="2689" w:type="dxa"/>
          </w:tcPr>
          <w:p w14:paraId="5458EF00" w14:textId="77777777" w:rsidR="00782533" w:rsidRPr="00A43AF8" w:rsidRDefault="00A43AF8" w:rsidP="007E788A">
            <w:pPr>
              <w:pStyle w:val="BodyText"/>
            </w:pPr>
            <w:r w:rsidRPr="00726A41">
              <w:rPr>
                <w:lang w:val="en-GB"/>
              </w:rPr>
              <w:t>A systemic understanding of values</w:t>
            </w:r>
          </w:p>
        </w:tc>
        <w:tc>
          <w:tcPr>
            <w:tcW w:w="2126" w:type="dxa"/>
          </w:tcPr>
          <w:p w14:paraId="72D5A664" w14:textId="77777777" w:rsidR="00782533" w:rsidRDefault="00A43AF8" w:rsidP="00DB6FDC">
            <w:pPr>
              <w:pStyle w:val="BodyText"/>
            </w:pPr>
            <w:proofErr w:type="spellStart"/>
            <w:r>
              <w:t>GPIAtlantic</w:t>
            </w:r>
            <w:proofErr w:type="spellEnd"/>
            <w:r>
              <w:t xml:space="preserve"> co-facilitators </w:t>
            </w:r>
          </w:p>
          <w:p w14:paraId="095D50E7" w14:textId="77777777" w:rsidR="00A43AF8" w:rsidRDefault="00A43AF8" w:rsidP="00DB6FDC">
            <w:pPr>
              <w:pStyle w:val="BodyText"/>
            </w:pPr>
            <w:r>
              <w:t>Participants</w:t>
            </w:r>
          </w:p>
        </w:tc>
        <w:tc>
          <w:tcPr>
            <w:tcW w:w="4817" w:type="dxa"/>
          </w:tcPr>
          <w:p w14:paraId="5BF56A16" w14:textId="77777777" w:rsidR="00782533" w:rsidRDefault="00A43AF8" w:rsidP="007E788A">
            <w:pPr>
              <w:pStyle w:val="BodyText"/>
            </w:pPr>
            <w:r w:rsidRPr="00092761">
              <w:rPr>
                <w:lang w:val="en-GB"/>
              </w:rPr>
              <w:t>By deconstructing the meaning of values into separate statements, the participants also started to see the connections between the different values, and how the separation into statements is in fact a tool, something to facilitate discussion and measurement rather than a way to define values.</w:t>
            </w:r>
          </w:p>
        </w:tc>
      </w:tr>
    </w:tbl>
    <w:p w14:paraId="4750068C" w14:textId="190A07DE" w:rsidR="00250411" w:rsidRPr="00760247" w:rsidRDefault="00EA49A5" w:rsidP="00760247">
      <w:pPr>
        <w:pStyle w:val="BodyText"/>
      </w:pPr>
      <w:r>
        <w:t xml:space="preserve">  </w:t>
      </w:r>
      <w:r w:rsidR="007E788A">
        <w:t xml:space="preserve"> </w:t>
      </w:r>
      <w:r w:rsidR="00B83EEA">
        <w:t xml:space="preserve">Definitely more to be added here. </w:t>
      </w:r>
    </w:p>
    <w:p w14:paraId="6417FD3A" w14:textId="77777777" w:rsidR="00472B45" w:rsidRPr="00092761" w:rsidRDefault="00472B45" w:rsidP="00472B45">
      <w:pPr>
        <w:spacing w:line="334" w:lineRule="auto"/>
        <w:rPr>
          <w:b/>
          <w:lang w:val="en-GB"/>
        </w:rPr>
      </w:pPr>
    </w:p>
    <w:p w14:paraId="075A8825" w14:textId="77777777" w:rsidR="0084171F" w:rsidRPr="00092761" w:rsidRDefault="00F206EC" w:rsidP="00472B45">
      <w:pPr>
        <w:pStyle w:val="Heading2"/>
      </w:pPr>
      <w:r w:rsidRPr="00092761">
        <w:t>Impact</w:t>
      </w:r>
    </w:p>
    <w:p w14:paraId="3725A066" w14:textId="77777777" w:rsidR="0084171F" w:rsidRDefault="0084171F" w:rsidP="00472B45">
      <w:pPr>
        <w:spacing w:line="334" w:lineRule="auto"/>
        <w:rPr>
          <w:b/>
          <w:lang w:val="en-GB"/>
        </w:rPr>
      </w:pPr>
    </w:p>
    <w:p w14:paraId="3987424C" w14:textId="77777777" w:rsidR="00CF310E" w:rsidRPr="00760247" w:rsidRDefault="00CF310E" w:rsidP="00472B45">
      <w:pPr>
        <w:spacing w:line="334" w:lineRule="auto"/>
        <w:rPr>
          <w:bCs/>
          <w:lang w:val="en-GB"/>
        </w:rPr>
      </w:pPr>
      <w:r w:rsidRPr="00760247">
        <w:rPr>
          <w:b/>
          <w:lang w:val="en-GB"/>
        </w:rPr>
        <w:t>[</w:t>
      </w:r>
      <w:r w:rsidRPr="00760247">
        <w:rPr>
          <w:bCs/>
          <w:lang w:val="en-GB"/>
        </w:rPr>
        <w:t xml:space="preserve">GNH values – common foundation for this group – </w:t>
      </w:r>
      <w:proofErr w:type="spellStart"/>
      <w:r w:rsidRPr="00760247">
        <w:rPr>
          <w:bCs/>
          <w:lang w:val="en-GB"/>
        </w:rPr>
        <w:t>facebook</w:t>
      </w:r>
      <w:proofErr w:type="spellEnd"/>
      <w:r w:rsidRPr="00760247">
        <w:rPr>
          <w:bCs/>
          <w:lang w:val="en-GB"/>
        </w:rPr>
        <w:t xml:space="preserve"> group]</w:t>
      </w:r>
    </w:p>
    <w:p w14:paraId="15071DE7" w14:textId="77777777" w:rsidR="00CF310E" w:rsidRPr="00726A41" w:rsidRDefault="00CF310E" w:rsidP="00472B45">
      <w:pPr>
        <w:spacing w:line="334" w:lineRule="auto"/>
        <w:rPr>
          <w:bCs/>
          <w:lang w:val="en-GB"/>
        </w:rPr>
      </w:pPr>
    </w:p>
    <w:p w14:paraId="4D12D48D" w14:textId="77777777" w:rsidR="00AB7F92" w:rsidRPr="00092761" w:rsidRDefault="0084171F" w:rsidP="00D03461">
      <w:pPr>
        <w:pStyle w:val="ListParagraph"/>
        <w:numPr>
          <w:ilvl w:val="0"/>
          <w:numId w:val="16"/>
        </w:numPr>
        <w:spacing w:line="334" w:lineRule="auto"/>
        <w:rPr>
          <w:lang w:val="en-GB"/>
        </w:rPr>
      </w:pPr>
      <w:r w:rsidRPr="00092761">
        <w:rPr>
          <w:lang w:val="en-GB"/>
        </w:rPr>
        <w:t xml:space="preserve">This project is enhancing and extending internationally the pathways to impact identified in the ‘Starting from Values: Evaluating Intangible legacies’ project by working with a new partner to demonstrate the relevance of the values-based approach to capturing legacies in the context of asset-based community development based in principles of action </w:t>
      </w:r>
      <w:r w:rsidR="00626AE7" w:rsidRPr="00092761">
        <w:rPr>
          <w:lang w:val="en-GB"/>
        </w:rPr>
        <w:t>research</w:t>
      </w:r>
      <w:r w:rsidRPr="00092761">
        <w:rPr>
          <w:lang w:val="en-GB"/>
        </w:rPr>
        <w:t xml:space="preserve">. </w:t>
      </w:r>
    </w:p>
    <w:p w14:paraId="6670F073" w14:textId="77777777" w:rsidR="00AB7F92" w:rsidRPr="00092761" w:rsidRDefault="00626AE7" w:rsidP="00D03461">
      <w:pPr>
        <w:pStyle w:val="ListParagraph"/>
        <w:numPr>
          <w:ilvl w:val="0"/>
          <w:numId w:val="16"/>
        </w:numPr>
        <w:spacing w:line="334" w:lineRule="auto"/>
        <w:rPr>
          <w:lang w:val="en-GB"/>
        </w:rPr>
      </w:pPr>
      <w:r w:rsidRPr="00092761">
        <w:rPr>
          <w:lang w:val="en-GB"/>
        </w:rPr>
        <w:t>T</w:t>
      </w:r>
      <w:r w:rsidR="0084171F" w:rsidRPr="00092761">
        <w:rPr>
          <w:lang w:val="en-GB"/>
        </w:rPr>
        <w:t xml:space="preserve">he project </w:t>
      </w:r>
      <w:r w:rsidRPr="00092761">
        <w:rPr>
          <w:lang w:val="en-GB"/>
        </w:rPr>
        <w:t xml:space="preserve">is taking </w:t>
      </w:r>
      <w:r w:rsidR="0084171F" w:rsidRPr="00092761">
        <w:rPr>
          <w:lang w:val="en-GB"/>
        </w:rPr>
        <w:t xml:space="preserve">place in a context where multiple languages co-exist and translation and transposing </w:t>
      </w:r>
      <w:r w:rsidR="00AB7F92" w:rsidRPr="00092761">
        <w:rPr>
          <w:lang w:val="en-GB"/>
        </w:rPr>
        <w:t>have been</w:t>
      </w:r>
      <w:r w:rsidR="0084171F" w:rsidRPr="00092761">
        <w:rPr>
          <w:lang w:val="en-GB"/>
        </w:rPr>
        <w:t xml:space="preserve"> needed, </w:t>
      </w:r>
      <w:r w:rsidR="00AB7F92" w:rsidRPr="00092761">
        <w:rPr>
          <w:lang w:val="en-GB"/>
        </w:rPr>
        <w:t xml:space="preserve">which has demonstrated </w:t>
      </w:r>
      <w:r w:rsidR="0084171F" w:rsidRPr="00092761">
        <w:rPr>
          <w:lang w:val="en-GB"/>
        </w:rPr>
        <w:t>the usefulness of the approach in a most cha</w:t>
      </w:r>
      <w:r w:rsidR="00AB7F92" w:rsidRPr="00092761">
        <w:rPr>
          <w:lang w:val="en-GB"/>
        </w:rPr>
        <w:t xml:space="preserve">llenging environment. </w:t>
      </w:r>
    </w:p>
    <w:p w14:paraId="15C553B5" w14:textId="77777777" w:rsidR="0084171F" w:rsidRPr="007D0041" w:rsidRDefault="00AB7F92" w:rsidP="007D0041">
      <w:pPr>
        <w:pStyle w:val="ListParagraph"/>
        <w:numPr>
          <w:ilvl w:val="0"/>
          <w:numId w:val="16"/>
        </w:numPr>
        <w:spacing w:line="334" w:lineRule="auto"/>
        <w:rPr>
          <w:lang w:val="en-GB"/>
        </w:rPr>
      </w:pPr>
      <w:r w:rsidRPr="00092761">
        <w:rPr>
          <w:lang w:val="en-GB"/>
        </w:rPr>
        <w:t>T</w:t>
      </w:r>
      <w:r w:rsidR="0084171F" w:rsidRPr="00092761">
        <w:rPr>
          <w:lang w:val="en-GB"/>
        </w:rPr>
        <w:t xml:space="preserve">he project </w:t>
      </w:r>
      <w:r w:rsidRPr="00092761">
        <w:rPr>
          <w:lang w:val="en-GB"/>
        </w:rPr>
        <w:t xml:space="preserve">was </w:t>
      </w:r>
      <w:r w:rsidR="0084171F" w:rsidRPr="00092761">
        <w:rPr>
          <w:lang w:val="en-GB"/>
        </w:rPr>
        <w:t xml:space="preserve">designed to take advantage of the networked structure of </w:t>
      </w:r>
      <w:proofErr w:type="spellStart"/>
      <w:r w:rsidR="0084171F" w:rsidRPr="00092761">
        <w:rPr>
          <w:lang w:val="en-GB"/>
        </w:rPr>
        <w:t>GPIAtlantic</w:t>
      </w:r>
      <w:proofErr w:type="spellEnd"/>
      <w:r w:rsidR="0084171F" w:rsidRPr="00092761">
        <w:rPr>
          <w:lang w:val="en-GB"/>
        </w:rPr>
        <w:t xml:space="preserve"> as an organisation as well as of the projects that they deliver, ensuring the work delivered through this project has a broader international reach </w:t>
      </w:r>
      <w:r w:rsidRPr="00092761">
        <w:rPr>
          <w:lang w:val="en-GB"/>
        </w:rPr>
        <w:t>than the specific case of Thailand</w:t>
      </w:r>
      <w:r w:rsidR="0084171F" w:rsidRPr="00092761">
        <w:rPr>
          <w:lang w:val="en-GB"/>
        </w:rPr>
        <w:t>.</w:t>
      </w:r>
    </w:p>
    <w:p w14:paraId="4E28F7C2" w14:textId="77777777" w:rsidR="00F67601" w:rsidRPr="00092761" w:rsidRDefault="00F67601" w:rsidP="00D03461">
      <w:pPr>
        <w:spacing w:line="334" w:lineRule="auto"/>
        <w:ind w:firstLine="284"/>
        <w:rPr>
          <w:lang w:val="en-GB"/>
        </w:rPr>
      </w:pPr>
    </w:p>
    <w:p w14:paraId="14B59F60" w14:textId="77777777" w:rsidR="00AB7F92" w:rsidRPr="001E4CEC" w:rsidRDefault="00AB7F92" w:rsidP="001E4CEC">
      <w:pPr>
        <w:spacing w:line="334" w:lineRule="auto"/>
        <w:rPr>
          <w:lang w:val="en-GB"/>
        </w:rPr>
      </w:pPr>
      <w:r w:rsidRPr="001E4CEC">
        <w:rPr>
          <w:lang w:val="en-GB"/>
        </w:rPr>
        <w:t>C</w:t>
      </w:r>
      <w:r w:rsidR="0084171F" w:rsidRPr="001E4CEC">
        <w:rPr>
          <w:lang w:val="en-GB"/>
        </w:rPr>
        <w:t>ollaborators and participants</w:t>
      </w:r>
      <w:r w:rsidRPr="001E4CEC">
        <w:rPr>
          <w:lang w:val="en-GB"/>
        </w:rPr>
        <w:t xml:space="preserve"> have benefitted from the project</w:t>
      </w:r>
      <w:r w:rsidR="00AB63FE" w:rsidRPr="001E4CEC">
        <w:rPr>
          <w:lang w:val="en-GB"/>
        </w:rPr>
        <w:t xml:space="preserve"> in the following ways:</w:t>
      </w:r>
    </w:p>
    <w:p w14:paraId="16AFEDCF" w14:textId="77777777" w:rsidR="00AB7F92" w:rsidRDefault="00AB7F92" w:rsidP="00D03461">
      <w:pPr>
        <w:pStyle w:val="ListParagraph"/>
        <w:numPr>
          <w:ilvl w:val="0"/>
          <w:numId w:val="16"/>
        </w:numPr>
        <w:spacing w:line="334" w:lineRule="auto"/>
        <w:rPr>
          <w:lang w:val="en-GB"/>
        </w:rPr>
      </w:pPr>
      <w:r w:rsidRPr="00092761">
        <w:rPr>
          <w:lang w:val="en-GB"/>
        </w:rPr>
        <w:t>TVS</w:t>
      </w:r>
      <w:r w:rsidR="0084171F" w:rsidRPr="00092761">
        <w:rPr>
          <w:lang w:val="en-GB"/>
        </w:rPr>
        <w:t xml:space="preserve"> youth leaders and key staff have a new approach to evaluating l</w:t>
      </w:r>
      <w:r w:rsidR="00AB63FE" w:rsidRPr="00092761">
        <w:rPr>
          <w:lang w:val="en-GB"/>
        </w:rPr>
        <w:t>egacies of their projects.</w:t>
      </w:r>
    </w:p>
    <w:p w14:paraId="7642E00F" w14:textId="77777777" w:rsidR="00FC5FD8" w:rsidRDefault="00BC3B7B" w:rsidP="00FC5FD8">
      <w:pPr>
        <w:pStyle w:val="ListParagraph"/>
        <w:numPr>
          <w:ilvl w:val="0"/>
          <w:numId w:val="16"/>
        </w:numPr>
        <w:spacing w:line="334" w:lineRule="auto"/>
        <w:rPr>
          <w:lang w:val="en-GB"/>
        </w:rPr>
      </w:pPr>
      <w:r>
        <w:rPr>
          <w:lang w:val="en-GB"/>
        </w:rPr>
        <w:t>The workshop</w:t>
      </w:r>
      <w:r w:rsidR="00FC5FD8" w:rsidRPr="00A40A97">
        <w:rPr>
          <w:lang w:val="en-GB"/>
        </w:rPr>
        <w:t xml:space="preserve"> gave participants a common vocabulary to speak about values and values-based processes and has given them new tools to integrate into their work.</w:t>
      </w:r>
    </w:p>
    <w:p w14:paraId="7E9A92AF" w14:textId="77777777" w:rsidR="00B94D6A" w:rsidRDefault="00B94D6A" w:rsidP="00FC5FD8">
      <w:pPr>
        <w:pStyle w:val="ListParagraph"/>
        <w:numPr>
          <w:ilvl w:val="0"/>
          <w:numId w:val="16"/>
        </w:numPr>
        <w:spacing w:line="334" w:lineRule="auto"/>
        <w:rPr>
          <w:lang w:val="en-GB"/>
        </w:rPr>
      </w:pPr>
      <w:r>
        <w:rPr>
          <w:lang w:val="en-GB"/>
        </w:rPr>
        <w:t xml:space="preserve">A number of participants noted that the tools they acquired </w:t>
      </w:r>
      <w:r w:rsidR="00BC3B7B">
        <w:rPr>
          <w:lang w:val="en-GB"/>
        </w:rPr>
        <w:t xml:space="preserve">in the workshop </w:t>
      </w:r>
      <w:r>
        <w:rPr>
          <w:lang w:val="en-GB"/>
        </w:rPr>
        <w:t>would be very relevant to their work wit</w:t>
      </w:r>
      <w:r w:rsidR="00BC3B7B">
        <w:rPr>
          <w:lang w:val="en-GB"/>
        </w:rPr>
        <w:t>h youth and intended to apply them</w:t>
      </w:r>
      <w:r>
        <w:rPr>
          <w:lang w:val="en-GB"/>
        </w:rPr>
        <w:t xml:space="preserve"> in their context</w:t>
      </w:r>
      <w:r w:rsidR="00BC3B7B">
        <w:rPr>
          <w:lang w:val="en-GB"/>
        </w:rPr>
        <w:t>s</w:t>
      </w:r>
      <w:r>
        <w:rPr>
          <w:lang w:val="en-GB"/>
        </w:rPr>
        <w:t>.</w:t>
      </w:r>
    </w:p>
    <w:p w14:paraId="0AFA51DE" w14:textId="77777777" w:rsidR="00B94D6A" w:rsidRDefault="00B94D6A" w:rsidP="00FC5FD8">
      <w:pPr>
        <w:pStyle w:val="ListParagraph"/>
        <w:numPr>
          <w:ilvl w:val="0"/>
          <w:numId w:val="16"/>
        </w:numPr>
        <w:spacing w:line="334" w:lineRule="auto"/>
        <w:rPr>
          <w:lang w:val="en-GB"/>
        </w:rPr>
      </w:pPr>
      <w:r>
        <w:rPr>
          <w:lang w:val="en-GB"/>
        </w:rPr>
        <w:t>Participants appreciated the discussion of ethics in participatory research and said that this woul</w:t>
      </w:r>
      <w:r w:rsidR="00BC3B7B">
        <w:rPr>
          <w:lang w:val="en-GB"/>
        </w:rPr>
        <w:t>d influence how they carried out</w:t>
      </w:r>
      <w:r>
        <w:rPr>
          <w:lang w:val="en-GB"/>
        </w:rPr>
        <w:t xml:space="preserve"> research in future. </w:t>
      </w:r>
    </w:p>
    <w:p w14:paraId="402362BA" w14:textId="77777777" w:rsidR="00B94D6A" w:rsidRDefault="00FC5FD8" w:rsidP="00FC5FD8">
      <w:pPr>
        <w:pStyle w:val="ListParagraph"/>
        <w:numPr>
          <w:ilvl w:val="0"/>
          <w:numId w:val="16"/>
        </w:numPr>
        <w:spacing w:line="334" w:lineRule="auto"/>
        <w:rPr>
          <w:lang w:val="en-GB"/>
        </w:rPr>
      </w:pPr>
      <w:r w:rsidRPr="00E556E5">
        <w:rPr>
          <w:lang w:val="en-GB"/>
        </w:rPr>
        <w:t>Participants</w:t>
      </w:r>
      <w:r>
        <w:rPr>
          <w:lang w:val="en-GB"/>
        </w:rPr>
        <w:t xml:space="preserve"> </w:t>
      </w:r>
      <w:r w:rsidRPr="00E556E5">
        <w:rPr>
          <w:lang w:val="en-GB"/>
        </w:rPr>
        <w:t>stated that they had been</w:t>
      </w:r>
      <w:r w:rsidR="00B94D6A">
        <w:rPr>
          <w:lang w:val="en-GB"/>
        </w:rPr>
        <w:t xml:space="preserve"> very</w:t>
      </w:r>
      <w:r w:rsidRPr="00E556E5">
        <w:rPr>
          <w:lang w:val="en-GB"/>
        </w:rPr>
        <w:t xml:space="preserve"> inspired by the workshop</w:t>
      </w:r>
      <w:r>
        <w:rPr>
          <w:lang w:val="en-GB"/>
        </w:rPr>
        <w:t xml:space="preserve"> and</w:t>
      </w:r>
      <w:r w:rsidR="00B94D6A">
        <w:rPr>
          <w:lang w:val="en-GB"/>
        </w:rPr>
        <w:t xml:space="preserve"> field visits and this would provide additional motivation and food for thought </w:t>
      </w:r>
      <w:r w:rsidR="00BC3B7B">
        <w:rPr>
          <w:lang w:val="en-GB"/>
        </w:rPr>
        <w:t xml:space="preserve">in </w:t>
      </w:r>
      <w:r w:rsidR="00B94D6A">
        <w:rPr>
          <w:lang w:val="en-GB"/>
        </w:rPr>
        <w:t>their personal lives and their work.</w:t>
      </w:r>
    </w:p>
    <w:p w14:paraId="288F5270" w14:textId="77777777" w:rsidR="00FC5FD8" w:rsidRDefault="00B94D6A" w:rsidP="00FC5FD8">
      <w:pPr>
        <w:pStyle w:val="ListParagraph"/>
        <w:numPr>
          <w:ilvl w:val="0"/>
          <w:numId w:val="16"/>
        </w:numPr>
        <w:spacing w:line="334" w:lineRule="auto"/>
        <w:rPr>
          <w:lang w:val="en-GB"/>
        </w:rPr>
      </w:pPr>
      <w:r>
        <w:rPr>
          <w:lang w:val="en-GB"/>
        </w:rPr>
        <w:t>Both workshop and field visits stimulated</w:t>
      </w:r>
      <w:r w:rsidR="00E24229">
        <w:rPr>
          <w:lang w:val="en-GB"/>
        </w:rPr>
        <w:t xml:space="preserve"> reflection about</w:t>
      </w:r>
      <w:r w:rsidR="00BC3B7B">
        <w:rPr>
          <w:lang w:val="en-GB"/>
        </w:rPr>
        <w:t xml:space="preserve"> the role of values within participants’</w:t>
      </w:r>
      <w:r w:rsidR="00E24229">
        <w:rPr>
          <w:lang w:val="en-GB"/>
        </w:rPr>
        <w:t xml:space="preserve"> own work and that of their organisations. </w:t>
      </w:r>
      <w:r w:rsidR="00FB3B40">
        <w:rPr>
          <w:lang w:val="en-GB"/>
        </w:rPr>
        <w:t xml:space="preserve">One leader of an organisation (Myanmar 2) expressed </w:t>
      </w:r>
      <w:r w:rsidR="00657AAD">
        <w:rPr>
          <w:lang w:val="en-GB"/>
        </w:rPr>
        <w:t xml:space="preserve">the intention to use what he had learned </w:t>
      </w:r>
      <w:r w:rsidR="00FB3B40">
        <w:rPr>
          <w:lang w:val="en-GB"/>
        </w:rPr>
        <w:t xml:space="preserve">to </w:t>
      </w:r>
      <w:r w:rsidR="00657AAD">
        <w:rPr>
          <w:lang w:val="en-GB"/>
        </w:rPr>
        <w:t xml:space="preserve">work with the staff of his organisation to </w:t>
      </w:r>
      <w:r w:rsidR="00174641">
        <w:rPr>
          <w:lang w:val="en-GB"/>
        </w:rPr>
        <w:t>rethink their overall approach.</w:t>
      </w:r>
    </w:p>
    <w:p w14:paraId="1D5A5680" w14:textId="77777777" w:rsidR="00B26DFB" w:rsidRDefault="00174641" w:rsidP="00FC5FD8">
      <w:pPr>
        <w:pStyle w:val="ListParagraph"/>
        <w:numPr>
          <w:ilvl w:val="0"/>
          <w:numId w:val="16"/>
        </w:numPr>
        <w:spacing w:line="334" w:lineRule="auto"/>
        <w:rPr>
          <w:lang w:val="en-GB"/>
        </w:rPr>
      </w:pPr>
      <w:r>
        <w:rPr>
          <w:lang w:val="en-GB"/>
        </w:rPr>
        <w:t>The workshop and field visits allowed participants to explore the concept of ‘happiness’ in some depth</w:t>
      </w:r>
      <w:r w:rsidR="00B47781">
        <w:rPr>
          <w:lang w:val="en-GB"/>
        </w:rPr>
        <w:t xml:space="preserve">, noting its encapsulation of wellbeing, </w:t>
      </w:r>
      <w:r w:rsidR="00BD4CEE">
        <w:rPr>
          <w:lang w:val="en-GB"/>
        </w:rPr>
        <w:t xml:space="preserve">simplicity, </w:t>
      </w:r>
      <w:r w:rsidR="00A56A7A">
        <w:rPr>
          <w:lang w:val="en-GB"/>
        </w:rPr>
        <w:t>self-determination, relationships and</w:t>
      </w:r>
      <w:r w:rsidR="00BD4CEE">
        <w:rPr>
          <w:lang w:val="en-GB"/>
        </w:rPr>
        <w:t xml:space="preserve"> </w:t>
      </w:r>
      <w:r w:rsidR="00B47781">
        <w:rPr>
          <w:lang w:val="en-GB"/>
        </w:rPr>
        <w:t xml:space="preserve">spirituality. Several </w:t>
      </w:r>
      <w:r w:rsidR="00937191">
        <w:rPr>
          <w:lang w:val="en-GB"/>
        </w:rPr>
        <w:t xml:space="preserve">people said that they would </w:t>
      </w:r>
      <w:r w:rsidR="00B47781">
        <w:rPr>
          <w:lang w:val="en-GB"/>
        </w:rPr>
        <w:t>incorporate happiness more explicitly into their work</w:t>
      </w:r>
      <w:r>
        <w:rPr>
          <w:lang w:val="en-GB"/>
        </w:rPr>
        <w:t xml:space="preserve"> and </w:t>
      </w:r>
      <w:r w:rsidR="00937191">
        <w:rPr>
          <w:lang w:val="en-GB"/>
        </w:rPr>
        <w:t xml:space="preserve">noted that the GNH framework integrated with the value-based approaches would serve to effectively implement this objective. Participants from one organisation (Myanmar) expressed an intention </w:t>
      </w:r>
      <w:r w:rsidR="004C4137">
        <w:rPr>
          <w:lang w:val="en-GB"/>
        </w:rPr>
        <w:t>to use GNH domains to frame their forthcoming assembly.</w:t>
      </w:r>
    </w:p>
    <w:p w14:paraId="2DB52EBD" w14:textId="77777777" w:rsidR="00174641" w:rsidRPr="00E556E5" w:rsidRDefault="00A56A7A" w:rsidP="00FC5FD8">
      <w:pPr>
        <w:pStyle w:val="ListParagraph"/>
        <w:numPr>
          <w:ilvl w:val="0"/>
          <w:numId w:val="16"/>
        </w:numPr>
        <w:spacing w:line="334" w:lineRule="auto"/>
        <w:rPr>
          <w:lang w:val="en-GB"/>
        </w:rPr>
      </w:pPr>
      <w:r>
        <w:rPr>
          <w:lang w:val="en-GB"/>
        </w:rPr>
        <w:t>Bhutanese participants</w:t>
      </w:r>
      <w:r w:rsidR="00B26DFB">
        <w:rPr>
          <w:lang w:val="en-GB"/>
        </w:rPr>
        <w:t xml:space="preserve"> who work with GNH as a national strategy said that the workshop and field visits had stimulated them</w:t>
      </w:r>
      <w:r>
        <w:rPr>
          <w:lang w:val="en-GB"/>
        </w:rPr>
        <w:t xml:space="preserve"> </w:t>
      </w:r>
      <w:r w:rsidR="00B26DFB">
        <w:rPr>
          <w:lang w:val="en-GB"/>
        </w:rPr>
        <w:t xml:space="preserve">to think more deeply about GNH. The values lens served as a vehicle to reinvigorate the </w:t>
      </w:r>
      <w:r w:rsidR="007B47EE">
        <w:rPr>
          <w:lang w:val="en-GB"/>
        </w:rPr>
        <w:t>concept.</w:t>
      </w:r>
    </w:p>
    <w:p w14:paraId="1ACED204" w14:textId="77777777" w:rsidR="00FC5FD8" w:rsidRDefault="00FC5FD8" w:rsidP="001E4CEC">
      <w:pPr>
        <w:spacing w:line="334" w:lineRule="auto"/>
        <w:rPr>
          <w:lang w:val="en-GB"/>
        </w:rPr>
      </w:pPr>
    </w:p>
    <w:p w14:paraId="0B5BB6A1" w14:textId="729315BB" w:rsidR="009D59F5" w:rsidRPr="001E4CEC" w:rsidRDefault="00BC3B7B" w:rsidP="00760247">
      <w:pPr>
        <w:tabs>
          <w:tab w:val="left" w:pos="2566"/>
        </w:tabs>
        <w:spacing w:line="334" w:lineRule="auto"/>
        <w:rPr>
          <w:lang w:val="en-GB"/>
        </w:rPr>
      </w:pPr>
      <w:r>
        <w:rPr>
          <w:lang w:val="en-GB"/>
        </w:rPr>
        <w:lastRenderedPageBreak/>
        <w:t>Longer-</w:t>
      </w:r>
      <w:r w:rsidR="009D59F5">
        <w:rPr>
          <w:lang w:val="en-GB"/>
        </w:rPr>
        <w:t>term benefits:</w:t>
      </w:r>
      <w:r w:rsidR="00756B27">
        <w:rPr>
          <w:lang w:val="en-GB"/>
        </w:rPr>
        <w:tab/>
      </w:r>
    </w:p>
    <w:p w14:paraId="5879E36D" w14:textId="77777777" w:rsidR="00AB7F92" w:rsidRPr="00092761" w:rsidRDefault="00AB63FE" w:rsidP="00D03461">
      <w:pPr>
        <w:pStyle w:val="ListParagraph"/>
        <w:numPr>
          <w:ilvl w:val="0"/>
          <w:numId w:val="16"/>
        </w:numPr>
        <w:spacing w:line="334" w:lineRule="auto"/>
        <w:rPr>
          <w:lang w:val="en-GB"/>
        </w:rPr>
      </w:pPr>
      <w:r w:rsidRPr="00092761">
        <w:rPr>
          <w:lang w:val="en-GB"/>
        </w:rPr>
        <w:t>P</w:t>
      </w:r>
      <w:r w:rsidR="0084171F" w:rsidRPr="00092761">
        <w:rPr>
          <w:lang w:val="en-GB"/>
        </w:rPr>
        <w:t>roject benefic</w:t>
      </w:r>
      <w:r w:rsidR="00AB7F92" w:rsidRPr="00092761">
        <w:rPr>
          <w:lang w:val="en-GB"/>
        </w:rPr>
        <w:t>iaries and participants within</w:t>
      </w:r>
      <w:r w:rsidR="0084171F" w:rsidRPr="00092761">
        <w:rPr>
          <w:lang w:val="en-GB"/>
        </w:rPr>
        <w:t xml:space="preserve"> village</w:t>
      </w:r>
      <w:r w:rsidR="00AB7F92" w:rsidRPr="00092761">
        <w:rPr>
          <w:lang w:val="en-GB"/>
        </w:rPr>
        <w:t>s</w:t>
      </w:r>
      <w:r w:rsidR="0084171F" w:rsidRPr="00092761">
        <w:rPr>
          <w:lang w:val="en-GB"/>
        </w:rPr>
        <w:t xml:space="preserve"> may gain insights into their values and </w:t>
      </w:r>
      <w:r w:rsidR="00AB7F92" w:rsidRPr="00092761">
        <w:rPr>
          <w:lang w:val="en-GB"/>
        </w:rPr>
        <w:t>the legacies of these projects</w:t>
      </w:r>
      <w:r w:rsidRPr="00092761">
        <w:rPr>
          <w:lang w:val="en-GB"/>
        </w:rPr>
        <w:t>.</w:t>
      </w:r>
    </w:p>
    <w:p w14:paraId="5716BB7E" w14:textId="77777777" w:rsidR="00AB7F92" w:rsidRPr="00092761" w:rsidRDefault="0084171F" w:rsidP="00D03461">
      <w:pPr>
        <w:pStyle w:val="ListParagraph"/>
        <w:numPr>
          <w:ilvl w:val="0"/>
          <w:numId w:val="16"/>
        </w:numPr>
        <w:spacing w:line="334" w:lineRule="auto"/>
        <w:rPr>
          <w:lang w:val="en-GB"/>
        </w:rPr>
      </w:pPr>
      <w:proofErr w:type="spellStart"/>
      <w:r w:rsidRPr="00092761">
        <w:rPr>
          <w:lang w:val="en-GB"/>
        </w:rPr>
        <w:t>GPIAtlantic</w:t>
      </w:r>
      <w:proofErr w:type="spellEnd"/>
      <w:r w:rsidRPr="00092761">
        <w:rPr>
          <w:lang w:val="en-GB"/>
        </w:rPr>
        <w:t xml:space="preserve"> research staff</w:t>
      </w:r>
      <w:r w:rsidR="00AB7F92" w:rsidRPr="00092761">
        <w:rPr>
          <w:lang w:val="en-GB"/>
        </w:rPr>
        <w:t xml:space="preserve"> and volunteers</w:t>
      </w:r>
      <w:r w:rsidRPr="00092761">
        <w:rPr>
          <w:lang w:val="en-GB"/>
        </w:rPr>
        <w:t>,</w:t>
      </w:r>
      <w:r w:rsidR="00AB7F92" w:rsidRPr="00092761">
        <w:rPr>
          <w:lang w:val="en-GB"/>
        </w:rPr>
        <w:t xml:space="preserve"> as well as TVS</w:t>
      </w:r>
      <w:r w:rsidRPr="00092761">
        <w:rPr>
          <w:lang w:val="en-GB"/>
        </w:rPr>
        <w:t xml:space="preserve"> youth leaders, will develop expertise in </w:t>
      </w:r>
      <w:r w:rsidR="007D0041">
        <w:rPr>
          <w:lang w:val="en-GB"/>
        </w:rPr>
        <w:t xml:space="preserve">using </w:t>
      </w:r>
      <w:r w:rsidRPr="00092761">
        <w:rPr>
          <w:lang w:val="en-GB"/>
        </w:rPr>
        <w:t>a new v</w:t>
      </w:r>
      <w:r w:rsidR="00AB63FE" w:rsidRPr="00092761">
        <w:rPr>
          <w:lang w:val="en-GB"/>
        </w:rPr>
        <w:t>alues-based tool for community-</w:t>
      </w:r>
      <w:r w:rsidRPr="00092761">
        <w:rPr>
          <w:lang w:val="en-GB"/>
        </w:rPr>
        <w:t>leve</w:t>
      </w:r>
      <w:r w:rsidR="00AB7F92" w:rsidRPr="00092761">
        <w:rPr>
          <w:lang w:val="en-GB"/>
        </w:rPr>
        <w:t>l assessment of their projects</w:t>
      </w:r>
      <w:r w:rsidR="00AB63FE" w:rsidRPr="00092761">
        <w:rPr>
          <w:lang w:val="en-GB"/>
        </w:rPr>
        <w:t>.</w:t>
      </w:r>
    </w:p>
    <w:p w14:paraId="1E23A405" w14:textId="77777777" w:rsidR="00AB7F92" w:rsidRPr="00092761" w:rsidRDefault="00AB7F92" w:rsidP="00D03461">
      <w:pPr>
        <w:pStyle w:val="ListParagraph"/>
        <w:numPr>
          <w:ilvl w:val="0"/>
          <w:numId w:val="16"/>
        </w:numPr>
        <w:spacing w:line="334" w:lineRule="auto"/>
        <w:rPr>
          <w:lang w:val="en-GB"/>
        </w:rPr>
      </w:pPr>
      <w:proofErr w:type="spellStart"/>
      <w:r w:rsidRPr="00092761">
        <w:rPr>
          <w:lang w:val="en-GB"/>
        </w:rPr>
        <w:t>GPIAtlantic</w:t>
      </w:r>
      <w:proofErr w:type="spellEnd"/>
      <w:r w:rsidRPr="00092761">
        <w:rPr>
          <w:lang w:val="en-GB"/>
        </w:rPr>
        <w:t xml:space="preserve"> and TVS may</w:t>
      </w:r>
      <w:r w:rsidR="0084171F" w:rsidRPr="00092761">
        <w:rPr>
          <w:lang w:val="en-GB"/>
        </w:rPr>
        <w:t xml:space="preserve"> be able to demon</w:t>
      </w:r>
      <w:r w:rsidRPr="00092761">
        <w:rPr>
          <w:lang w:val="en-GB"/>
        </w:rPr>
        <w:t xml:space="preserve">strate the cultural legacies </w:t>
      </w:r>
      <w:r w:rsidR="0084171F" w:rsidRPr="00092761">
        <w:rPr>
          <w:lang w:val="en-GB"/>
        </w:rPr>
        <w:t xml:space="preserve">of the </w:t>
      </w:r>
      <w:r w:rsidRPr="00092761">
        <w:rPr>
          <w:lang w:val="en-GB"/>
        </w:rPr>
        <w:t xml:space="preserve">GNH youth movement and GNH aligned community initiatives </w:t>
      </w:r>
      <w:r w:rsidR="0084171F" w:rsidRPr="00092761">
        <w:rPr>
          <w:lang w:val="en-GB"/>
        </w:rPr>
        <w:t>to other organisations, funders, governments by lending authority t</w:t>
      </w:r>
      <w:r w:rsidRPr="00092761">
        <w:rPr>
          <w:lang w:val="en-GB"/>
        </w:rPr>
        <w:t>o different forms of knowledge</w:t>
      </w:r>
      <w:r w:rsidR="00AB63FE" w:rsidRPr="00092761">
        <w:rPr>
          <w:lang w:val="en-GB"/>
        </w:rPr>
        <w:t>.</w:t>
      </w:r>
    </w:p>
    <w:p w14:paraId="58582616" w14:textId="77777777" w:rsidR="00AB63FE" w:rsidRPr="00092761" w:rsidRDefault="0084171F" w:rsidP="00D03461">
      <w:pPr>
        <w:pStyle w:val="ListParagraph"/>
        <w:numPr>
          <w:ilvl w:val="0"/>
          <w:numId w:val="16"/>
        </w:numPr>
        <w:spacing w:line="334" w:lineRule="auto"/>
        <w:rPr>
          <w:lang w:val="en-GB"/>
        </w:rPr>
      </w:pPr>
      <w:proofErr w:type="spellStart"/>
      <w:r w:rsidRPr="00092761">
        <w:rPr>
          <w:lang w:val="en-GB"/>
        </w:rPr>
        <w:t>GPIAtlantic</w:t>
      </w:r>
      <w:proofErr w:type="spellEnd"/>
      <w:r w:rsidRPr="00092761">
        <w:rPr>
          <w:lang w:val="en-GB"/>
        </w:rPr>
        <w:t xml:space="preserve"> </w:t>
      </w:r>
      <w:r w:rsidR="00AB63FE" w:rsidRPr="00092761">
        <w:rPr>
          <w:lang w:val="en-GB"/>
        </w:rPr>
        <w:t xml:space="preserve">has </w:t>
      </w:r>
      <w:r w:rsidRPr="00092761">
        <w:rPr>
          <w:lang w:val="en-GB"/>
        </w:rPr>
        <w:t>the ingre</w:t>
      </w:r>
      <w:r w:rsidR="00AB63FE" w:rsidRPr="00092761">
        <w:rPr>
          <w:lang w:val="en-GB"/>
        </w:rPr>
        <w:t xml:space="preserve">dients for developing </w:t>
      </w:r>
      <w:r w:rsidRPr="00092761">
        <w:rPr>
          <w:lang w:val="en-GB"/>
        </w:rPr>
        <w:t>a new approach that can bridge community and regional-lev</w:t>
      </w:r>
      <w:r w:rsidR="00AB63FE" w:rsidRPr="00092761">
        <w:rPr>
          <w:lang w:val="en-GB"/>
        </w:rPr>
        <w:t>el assessments of community wellbeing.</w:t>
      </w:r>
    </w:p>
    <w:p w14:paraId="48BA04C4" w14:textId="77777777" w:rsidR="0084171F" w:rsidRPr="00092761" w:rsidRDefault="00AB63FE" w:rsidP="00D03461">
      <w:pPr>
        <w:pStyle w:val="ListParagraph"/>
        <w:numPr>
          <w:ilvl w:val="0"/>
          <w:numId w:val="16"/>
        </w:numPr>
        <w:spacing w:line="334" w:lineRule="auto"/>
        <w:rPr>
          <w:lang w:val="en-GB"/>
        </w:rPr>
      </w:pPr>
      <w:r w:rsidRPr="00092761">
        <w:rPr>
          <w:lang w:val="en-GB"/>
        </w:rPr>
        <w:t>T</w:t>
      </w:r>
      <w:r w:rsidR="0084171F" w:rsidRPr="00092761">
        <w:rPr>
          <w:lang w:val="en-GB"/>
        </w:rPr>
        <w:t>he University of Brighton will benefit from wider impacts of their work and insights into the usefulness of this approach for practitioner</w:t>
      </w:r>
      <w:r w:rsidRPr="00092761">
        <w:rPr>
          <w:lang w:val="en-GB"/>
        </w:rPr>
        <w:t>s in community-led development.</w:t>
      </w:r>
    </w:p>
    <w:p w14:paraId="2355A6D3" w14:textId="77777777" w:rsidR="0084171F" w:rsidRPr="00092761" w:rsidRDefault="0084171F" w:rsidP="00D03461">
      <w:pPr>
        <w:spacing w:line="334" w:lineRule="auto"/>
        <w:ind w:firstLine="284"/>
        <w:rPr>
          <w:lang w:val="en-GB"/>
        </w:rPr>
      </w:pPr>
    </w:p>
    <w:p w14:paraId="27EDBB67" w14:textId="77777777" w:rsidR="00F3351F" w:rsidRPr="00D03461" w:rsidRDefault="0084171F" w:rsidP="00D03461">
      <w:pPr>
        <w:pStyle w:val="ListParagraph"/>
        <w:numPr>
          <w:ilvl w:val="0"/>
          <w:numId w:val="16"/>
        </w:numPr>
        <w:spacing w:line="334" w:lineRule="auto"/>
        <w:rPr>
          <w:lang w:val="en-GB"/>
        </w:rPr>
      </w:pPr>
      <w:r w:rsidRPr="00D03461">
        <w:rPr>
          <w:lang w:val="en-GB"/>
        </w:rPr>
        <w:t xml:space="preserve">The benefits for </w:t>
      </w:r>
      <w:proofErr w:type="spellStart"/>
      <w:r w:rsidRPr="00D03461">
        <w:rPr>
          <w:lang w:val="en-GB"/>
        </w:rPr>
        <w:t>GPIAtlan</w:t>
      </w:r>
      <w:r w:rsidR="00AB63FE" w:rsidRPr="00D03461">
        <w:rPr>
          <w:lang w:val="en-GB"/>
        </w:rPr>
        <w:t>tic</w:t>
      </w:r>
      <w:proofErr w:type="spellEnd"/>
      <w:r w:rsidR="00AB63FE" w:rsidRPr="00D03461">
        <w:rPr>
          <w:lang w:val="en-GB"/>
        </w:rPr>
        <w:t xml:space="preserve"> and their partners in Bhutan, Thailand and other countries</w:t>
      </w:r>
      <w:r w:rsidRPr="00D03461">
        <w:rPr>
          <w:lang w:val="en-GB"/>
        </w:rPr>
        <w:t xml:space="preserve"> is key to enhancing the impact of the work by ensuring continued and further use of values-based approaches in their own projects in </w:t>
      </w:r>
      <w:r w:rsidR="00AB63FE" w:rsidRPr="00D03461">
        <w:rPr>
          <w:lang w:val="en-GB"/>
        </w:rPr>
        <w:t>these</w:t>
      </w:r>
      <w:r w:rsidRPr="00D03461">
        <w:rPr>
          <w:lang w:val="en-GB"/>
        </w:rPr>
        <w:t xml:space="preserve"> and other regions as well as dissemination to key development agencies and organisations. This is key to potentially transforming current approaches to assessing progress at the community level globally and community partners adopting a new mechanism for evidencing the benefits of asset-based community development approaches and helping to move towards such approaches being standard ‘development’ practice in future. In addition, ensuring real benefit for all community partners and participants in their programmes is an important dimension of our ethical commitment </w:t>
      </w:r>
      <w:r w:rsidR="00AB63FE" w:rsidRPr="00D03461">
        <w:rPr>
          <w:lang w:val="en-GB"/>
        </w:rPr>
        <w:t xml:space="preserve">to </w:t>
      </w:r>
      <w:r w:rsidRPr="00D03461">
        <w:rPr>
          <w:lang w:val="en-GB"/>
        </w:rPr>
        <w:t>doing research with communities for mutual benefit. Furthermore, it speaks to an ethical question</w:t>
      </w:r>
      <w:r w:rsidR="00AB63FE" w:rsidRPr="00D03461">
        <w:rPr>
          <w:lang w:val="en-GB"/>
        </w:rPr>
        <w:t xml:space="preserve"> which the original resear</w:t>
      </w:r>
      <w:r w:rsidRPr="00D03461">
        <w:rPr>
          <w:lang w:val="en-GB"/>
        </w:rPr>
        <w:t>ch on legacies seeks to address, namely shifting authority so that communities themselves can take charge of evaluating the cultural legacies of their programmes and collect their own data.</w:t>
      </w:r>
    </w:p>
    <w:p w14:paraId="663B3495" w14:textId="77777777" w:rsidR="00E73B2C" w:rsidRDefault="00E73B2C">
      <w:pPr>
        <w:rPr>
          <w:lang w:val="en-GB"/>
        </w:rPr>
      </w:pPr>
    </w:p>
    <w:p w14:paraId="085D33FD" w14:textId="77777777" w:rsidR="00E73B2C" w:rsidRDefault="00E73B2C" w:rsidP="00726A41">
      <w:pPr>
        <w:pStyle w:val="Heading2"/>
      </w:pPr>
      <w:r>
        <w:t>Learning</w:t>
      </w:r>
    </w:p>
    <w:p w14:paraId="7AA02E0C" w14:textId="77777777" w:rsidR="001C2419" w:rsidRDefault="001C2419" w:rsidP="001C2419">
      <w:pPr>
        <w:pStyle w:val="BodyText"/>
      </w:pPr>
      <w:r>
        <w:t xml:space="preserve">This final section </w:t>
      </w:r>
      <w:proofErr w:type="spellStart"/>
      <w:r>
        <w:t>summarises</w:t>
      </w:r>
      <w:proofErr w:type="spellEnd"/>
      <w:r>
        <w:t xml:space="preserve"> some of the learning from the project team after reflecting on the training process. </w:t>
      </w:r>
    </w:p>
    <w:p w14:paraId="6E138AF3" w14:textId="77777777" w:rsidR="001C2419" w:rsidRDefault="001C2419" w:rsidP="001C2419">
      <w:pPr>
        <w:pStyle w:val="BodyText"/>
      </w:pPr>
    </w:p>
    <w:p w14:paraId="7EC69192" w14:textId="77777777" w:rsidR="00E73B2C" w:rsidRDefault="00E73B2C" w:rsidP="001C2419">
      <w:pPr>
        <w:pStyle w:val="BodyText"/>
        <w:numPr>
          <w:ilvl w:val="0"/>
          <w:numId w:val="21"/>
        </w:numPr>
      </w:pPr>
      <w:r>
        <w:t>Legacies vs. evaluation. legacies as difficult to translate</w:t>
      </w:r>
    </w:p>
    <w:p w14:paraId="22CB93A3" w14:textId="77777777" w:rsidR="001C2419" w:rsidRDefault="001C2419" w:rsidP="001C2419">
      <w:pPr>
        <w:pStyle w:val="BodyText"/>
      </w:pPr>
    </w:p>
    <w:p w14:paraId="76EBA8F5" w14:textId="5EDC1395" w:rsidR="00E73B2C" w:rsidRDefault="00E73B2C" w:rsidP="001C2419">
      <w:pPr>
        <w:pStyle w:val="BodyText"/>
        <w:numPr>
          <w:ilvl w:val="0"/>
          <w:numId w:val="21"/>
        </w:numPr>
      </w:pPr>
      <w:r>
        <w:t xml:space="preserve">GNH values framework? </w:t>
      </w:r>
      <w:r w:rsidR="00756B27">
        <w:t xml:space="preserve">Works best from perspective of GNH lens (more general and directly relevant to community context) </w:t>
      </w:r>
      <w:r>
        <w:t>Problem of ‘cultural preservation’</w:t>
      </w:r>
      <w:r w:rsidR="00756B27">
        <w:t xml:space="preserve"> (note: rephrased in lens)</w:t>
      </w:r>
      <w:r>
        <w:t>…GNH coming from Bhutan, very specific view of development and cultural identity</w:t>
      </w:r>
    </w:p>
    <w:p w14:paraId="49BDA98D" w14:textId="77777777" w:rsidR="001C2419" w:rsidRDefault="001C2419" w:rsidP="001C2419">
      <w:pPr>
        <w:pStyle w:val="BodyText"/>
        <w:ind w:left="360"/>
      </w:pPr>
    </w:p>
    <w:p w14:paraId="0C1E6B74" w14:textId="77777777" w:rsidR="00E73B2C" w:rsidRDefault="00E73B2C" w:rsidP="001C2419">
      <w:pPr>
        <w:pStyle w:val="BodyText"/>
        <w:numPr>
          <w:ilvl w:val="0"/>
          <w:numId w:val="21"/>
        </w:numPr>
      </w:pPr>
      <w:r>
        <w:t>Efficiency? Not the best for youth leadership context. values take time, don’t want to rush</w:t>
      </w:r>
    </w:p>
    <w:p w14:paraId="060D03D5" w14:textId="77777777" w:rsidR="001C2419" w:rsidRDefault="001C2419" w:rsidP="001C2419">
      <w:pPr>
        <w:pStyle w:val="ListParagraph"/>
      </w:pPr>
    </w:p>
    <w:p w14:paraId="3C58A8D1" w14:textId="77777777" w:rsidR="00E73B2C" w:rsidRDefault="00E73B2C" w:rsidP="001C2419">
      <w:pPr>
        <w:pStyle w:val="BodyText"/>
        <w:numPr>
          <w:ilvl w:val="0"/>
          <w:numId w:val="21"/>
        </w:numPr>
      </w:pPr>
      <w:r>
        <w:t xml:space="preserve">We’ve learned indirectly where slow learning and happening over and in-between other events. Similar to ARN. Meditation </w:t>
      </w:r>
    </w:p>
    <w:p w14:paraId="30513ABC" w14:textId="77777777" w:rsidR="001C2419" w:rsidRDefault="001C2419" w:rsidP="001C2419">
      <w:pPr>
        <w:pStyle w:val="ListParagraph"/>
      </w:pPr>
    </w:p>
    <w:p w14:paraId="37470BD9" w14:textId="77777777" w:rsidR="001C2419" w:rsidRDefault="00E73B2C" w:rsidP="00BD4028">
      <w:pPr>
        <w:pStyle w:val="BodyText"/>
        <w:numPr>
          <w:ilvl w:val="0"/>
          <w:numId w:val="21"/>
        </w:numPr>
      </w:pPr>
      <w:r>
        <w:t xml:space="preserve">Usefulness of the triggers?? Vs elicitation. how people use or interact with trigger statements, </w:t>
      </w:r>
      <w:r>
        <w:lastRenderedPageBreak/>
        <w:t>challenges of wording</w:t>
      </w:r>
    </w:p>
    <w:p w14:paraId="3B9E5D99" w14:textId="77777777" w:rsidR="001C2419" w:rsidRDefault="001C2419" w:rsidP="001C2419">
      <w:pPr>
        <w:pStyle w:val="ListParagraph"/>
      </w:pPr>
    </w:p>
    <w:p w14:paraId="45798149" w14:textId="504F8F77" w:rsidR="001C2419" w:rsidRDefault="00E73B2C" w:rsidP="00BD4028">
      <w:pPr>
        <w:pStyle w:val="BodyText"/>
        <w:numPr>
          <w:ilvl w:val="0"/>
          <w:numId w:val="21"/>
        </w:numPr>
      </w:pPr>
      <w:r>
        <w:t xml:space="preserve">Community standards &gt;&gt; elicitation to trigger statements. Reflections from </w:t>
      </w:r>
      <w:r w:rsidR="00760247">
        <w:t>H</w:t>
      </w:r>
      <w:r>
        <w:t xml:space="preserve"> and Alana. Importance of trying to lead a bit first before leading a group</w:t>
      </w:r>
    </w:p>
    <w:p w14:paraId="6161AB07" w14:textId="77777777" w:rsidR="001C2419" w:rsidRDefault="001C2419" w:rsidP="001C2419">
      <w:pPr>
        <w:pStyle w:val="ListParagraph"/>
      </w:pPr>
    </w:p>
    <w:p w14:paraId="7AEB1FC1" w14:textId="77777777" w:rsidR="001C2419" w:rsidRDefault="00E73B2C" w:rsidP="00BD4028">
      <w:pPr>
        <w:pStyle w:val="BodyText"/>
        <w:numPr>
          <w:ilvl w:val="0"/>
          <w:numId w:val="21"/>
        </w:numPr>
      </w:pPr>
      <w:r>
        <w:t>Making values statements: easy in English language, separation of concepts rather than systemic way of telling things (like Chinese)</w:t>
      </w:r>
    </w:p>
    <w:p w14:paraId="292E24C1" w14:textId="77777777" w:rsidR="001C2419" w:rsidRDefault="001C2419" w:rsidP="001C2419">
      <w:pPr>
        <w:pStyle w:val="ListParagraph"/>
      </w:pPr>
    </w:p>
    <w:p w14:paraId="6A44BA7B" w14:textId="77777777" w:rsidR="001C2419" w:rsidRDefault="00E73B2C" w:rsidP="001C2419">
      <w:pPr>
        <w:pStyle w:val="BodyText"/>
        <w:numPr>
          <w:ilvl w:val="0"/>
          <w:numId w:val="21"/>
        </w:numPr>
      </w:pPr>
      <w:r>
        <w:t>Integrating participatory learning – co-design and co-delivery</w:t>
      </w:r>
    </w:p>
    <w:p w14:paraId="69B2EDA1" w14:textId="77777777" w:rsidR="001C2419" w:rsidRDefault="001C2419" w:rsidP="001C2419">
      <w:pPr>
        <w:pStyle w:val="ListParagraph"/>
      </w:pPr>
    </w:p>
    <w:p w14:paraId="10531760" w14:textId="77777777" w:rsidR="00E73B2C" w:rsidRDefault="00E73B2C" w:rsidP="001C2419">
      <w:pPr>
        <w:pStyle w:val="BodyText"/>
        <w:numPr>
          <w:ilvl w:val="0"/>
          <w:numId w:val="21"/>
        </w:numPr>
      </w:pPr>
      <w:r>
        <w:t>Completeness – need for facilitation</w:t>
      </w:r>
    </w:p>
    <w:p w14:paraId="78DE4AA2" w14:textId="77777777" w:rsidR="00756B27" w:rsidRDefault="00756B27" w:rsidP="00760247">
      <w:pPr>
        <w:pStyle w:val="BodyText"/>
      </w:pPr>
    </w:p>
    <w:p w14:paraId="401B782E" w14:textId="38C3D60B" w:rsidR="00756B27" w:rsidRDefault="00756B27" w:rsidP="001C2419">
      <w:pPr>
        <w:pStyle w:val="BodyText"/>
        <w:numPr>
          <w:ilvl w:val="0"/>
          <w:numId w:val="21"/>
        </w:numPr>
      </w:pPr>
      <w:r>
        <w:t>Clarity of process- need for more information upfront and a guide to the process.</w:t>
      </w:r>
    </w:p>
    <w:p w14:paraId="4BF723FD" w14:textId="77777777" w:rsidR="00756B27" w:rsidRDefault="00756B27" w:rsidP="00760247">
      <w:pPr>
        <w:pStyle w:val="BodyText"/>
      </w:pPr>
    </w:p>
    <w:p w14:paraId="02E22576" w14:textId="72406287" w:rsidR="00756B27" w:rsidRDefault="00756B27" w:rsidP="00760247">
      <w:pPr>
        <w:pStyle w:val="BodyText"/>
        <w:numPr>
          <w:ilvl w:val="1"/>
          <w:numId w:val="21"/>
        </w:numPr>
      </w:pPr>
      <w:r>
        <w:t xml:space="preserve">This relates to the context of working with community development leaders – they are familiar with many of the methods employed in eliciting and refining value statements. It’s important to tailor the experience to their expertise for them to stay engaged. </w:t>
      </w:r>
    </w:p>
    <w:p w14:paraId="5EAB71FA" w14:textId="77777777" w:rsidR="00756B27" w:rsidRDefault="00756B27" w:rsidP="00760247">
      <w:pPr>
        <w:pStyle w:val="BodyText"/>
        <w:ind w:left="360"/>
      </w:pPr>
    </w:p>
    <w:p w14:paraId="5EB48834" w14:textId="77777777" w:rsidR="00E201DA" w:rsidRPr="00092761" w:rsidRDefault="00E201DA">
      <w:pPr>
        <w:rPr>
          <w:lang w:val="en-GB"/>
        </w:rPr>
      </w:pPr>
      <w:r w:rsidRPr="00092761">
        <w:rPr>
          <w:lang w:val="en-GB"/>
        </w:rPr>
        <w:br w:type="page"/>
      </w:r>
    </w:p>
    <w:p w14:paraId="4EDA13EC" w14:textId="77777777" w:rsidR="00F1387C" w:rsidRPr="00021A3F" w:rsidRDefault="00C0703A" w:rsidP="00726A41">
      <w:pPr>
        <w:pStyle w:val="Heading2"/>
      </w:pPr>
      <w:r>
        <w:lastRenderedPageBreak/>
        <w:t xml:space="preserve">APPENDIX 1: </w:t>
      </w:r>
      <w:r w:rsidR="00F1387C" w:rsidRPr="00021A3F">
        <w:t>C</w:t>
      </w:r>
      <w:r w:rsidR="00533B52" w:rsidRPr="00021A3F">
        <w:t>o-designed training schedule</w:t>
      </w:r>
    </w:p>
    <w:p w14:paraId="1F3B2731" w14:textId="77777777" w:rsidR="00F1387C" w:rsidRDefault="00F1387C" w:rsidP="00726A41">
      <w:pPr>
        <w:pStyle w:val="BodyText"/>
      </w:pPr>
    </w:p>
    <w:p w14:paraId="3B5B5034" w14:textId="77777777" w:rsidR="00533B52" w:rsidRPr="00533B52" w:rsidRDefault="00533B52" w:rsidP="00533B52">
      <w:pPr>
        <w:widowControl/>
        <w:spacing w:after="160"/>
        <w:jc w:val="center"/>
        <w:rPr>
          <w:rFonts w:ascii="Calibri" w:eastAsia="宋体" w:hAnsi="Calibri" w:cs="Cordia New"/>
          <w:b/>
          <w:sz w:val="21"/>
          <w:szCs w:val="21"/>
          <w:lang w:val="en-CA" w:eastAsia="en-CA"/>
        </w:rPr>
      </w:pPr>
      <w:r w:rsidRPr="00533B52">
        <w:rPr>
          <w:rFonts w:ascii="Calibri" w:eastAsia="宋体" w:hAnsi="Calibri" w:cs="Cordia New"/>
          <w:b/>
          <w:sz w:val="21"/>
          <w:szCs w:val="21"/>
          <w:lang w:val="en-CA" w:eastAsia="en-CA"/>
        </w:rPr>
        <w:t>GPI VALUES - DETAILED PROGRAM FOR FACILITATORS</w:t>
      </w:r>
    </w:p>
    <w:tbl>
      <w:tblPr>
        <w:tblStyle w:val="TableGrid1"/>
        <w:tblW w:w="5000" w:type="pct"/>
        <w:tblLook w:val="04A0" w:firstRow="1" w:lastRow="0" w:firstColumn="1" w:lastColumn="0" w:noHBand="0" w:noVBand="1"/>
      </w:tblPr>
      <w:tblGrid>
        <w:gridCol w:w="1894"/>
        <w:gridCol w:w="7738"/>
      </w:tblGrid>
      <w:tr w:rsidR="00533B52" w:rsidRPr="00533B52" w14:paraId="34A8B3CA" w14:textId="77777777">
        <w:tc>
          <w:tcPr>
            <w:tcW w:w="5000" w:type="pct"/>
            <w:gridSpan w:val="2"/>
            <w:tcBorders>
              <w:top w:val="single" w:sz="4" w:space="0" w:color="auto"/>
              <w:left w:val="single" w:sz="4" w:space="0" w:color="auto"/>
              <w:bottom w:val="single" w:sz="4" w:space="0" w:color="auto"/>
              <w:right w:val="single" w:sz="4" w:space="0" w:color="auto"/>
            </w:tcBorders>
            <w:shd w:val="clear" w:color="auto" w:fill="FBE4D5"/>
          </w:tcPr>
          <w:p w14:paraId="3920A6B8" w14:textId="77777777" w:rsidR="00533B52" w:rsidRPr="00533B52" w:rsidRDefault="00533B52" w:rsidP="00533B52">
            <w:pPr>
              <w:outlineLvl w:val="0"/>
              <w:rPr>
                <w:rFonts w:ascii="Calibri" w:hAnsi="Calibri" w:cs="Times New Roman"/>
                <w:b/>
                <w:i/>
                <w:sz w:val="26"/>
                <w:szCs w:val="26"/>
                <w:lang w:eastAsia="en-CA"/>
              </w:rPr>
            </w:pPr>
            <w:r w:rsidRPr="00533B52">
              <w:rPr>
                <w:rFonts w:ascii="Calibri" w:hAnsi="Calibri" w:cs="Times New Roman"/>
                <w:b/>
                <w:sz w:val="26"/>
                <w:szCs w:val="26"/>
                <w:lang w:eastAsia="en-CA"/>
              </w:rPr>
              <w:t>THURSDAY, FEBRUARY 9</w:t>
            </w:r>
            <w:r w:rsidRPr="00533B52">
              <w:rPr>
                <w:rFonts w:ascii="Calibri" w:hAnsi="Calibri" w:cs="Times New Roman"/>
                <w:b/>
                <w:sz w:val="26"/>
                <w:szCs w:val="26"/>
                <w:vertAlign w:val="superscript"/>
                <w:lang w:eastAsia="en-CA"/>
              </w:rPr>
              <w:t>TH</w:t>
            </w:r>
            <w:r w:rsidRPr="00533B52">
              <w:rPr>
                <w:rFonts w:ascii="Calibri" w:hAnsi="Calibri" w:cs="Times New Roman"/>
                <w:b/>
                <w:sz w:val="26"/>
                <w:szCs w:val="26"/>
                <w:lang w:eastAsia="en-CA"/>
              </w:rPr>
              <w:t xml:space="preserve"> – </w:t>
            </w:r>
            <w:r w:rsidRPr="00533B52">
              <w:rPr>
                <w:rFonts w:ascii="Calibri" w:hAnsi="Calibri" w:cs="Times New Roman"/>
                <w:b/>
                <w:i/>
                <w:sz w:val="26"/>
                <w:szCs w:val="26"/>
                <w:lang w:eastAsia="en-CA"/>
              </w:rPr>
              <w:t>Training starts!</w:t>
            </w:r>
          </w:p>
        </w:tc>
      </w:tr>
      <w:tr w:rsidR="00533B52" w:rsidRPr="00533B52" w14:paraId="1A91786D" w14:textId="77777777">
        <w:tc>
          <w:tcPr>
            <w:tcW w:w="983" w:type="pct"/>
            <w:tcBorders>
              <w:top w:val="single" w:sz="4" w:space="0" w:color="auto"/>
              <w:left w:val="single" w:sz="4" w:space="0" w:color="auto"/>
              <w:bottom w:val="single" w:sz="4" w:space="0" w:color="auto"/>
              <w:right w:val="single" w:sz="4" w:space="0" w:color="auto"/>
            </w:tcBorders>
            <w:shd w:val="clear" w:color="auto" w:fill="FBE4D5"/>
          </w:tcPr>
          <w:p w14:paraId="47062925" w14:textId="77777777" w:rsidR="00533B52" w:rsidRPr="00533B52" w:rsidRDefault="00533B52" w:rsidP="00533B52">
            <w:pPr>
              <w:rPr>
                <w:rFonts w:ascii="Calibri" w:hAnsi="Calibri"/>
                <w:sz w:val="21"/>
                <w:szCs w:val="21"/>
                <w:lang w:eastAsia="en-CA"/>
              </w:rPr>
            </w:pPr>
          </w:p>
          <w:p w14:paraId="52654556"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10:00am -12:00pm</w:t>
            </w:r>
          </w:p>
          <w:p w14:paraId="1221C65E" w14:textId="77777777" w:rsidR="00533B52" w:rsidRPr="00533B52" w:rsidRDefault="00533B52" w:rsidP="00533B52">
            <w:pPr>
              <w:rPr>
                <w:rFonts w:ascii="Calibri" w:hAnsi="Calibri"/>
                <w:sz w:val="21"/>
                <w:szCs w:val="21"/>
                <w:lang w:eastAsia="en-CA"/>
              </w:rPr>
            </w:pPr>
          </w:p>
          <w:p w14:paraId="34C3BA9F" w14:textId="77777777" w:rsidR="00533B52" w:rsidRPr="00533B52" w:rsidRDefault="00533B52" w:rsidP="00533B52">
            <w:pPr>
              <w:rPr>
                <w:rFonts w:ascii="Calibri" w:hAnsi="Calibri"/>
                <w:sz w:val="21"/>
                <w:szCs w:val="21"/>
                <w:lang w:eastAsia="en-CA"/>
              </w:rPr>
            </w:pPr>
          </w:p>
          <w:p w14:paraId="53DB419F" w14:textId="77777777" w:rsidR="00533B52" w:rsidRPr="00533B52" w:rsidRDefault="00533B52" w:rsidP="00533B52">
            <w:pPr>
              <w:rPr>
                <w:rFonts w:ascii="Calibri" w:hAnsi="Calibri"/>
                <w:sz w:val="21"/>
                <w:szCs w:val="21"/>
                <w:lang w:eastAsia="en-CA"/>
              </w:rPr>
            </w:pPr>
          </w:p>
          <w:p w14:paraId="1D716521" w14:textId="77777777" w:rsidR="00533B52" w:rsidRPr="00533B52" w:rsidRDefault="00533B52" w:rsidP="00533B52">
            <w:pPr>
              <w:rPr>
                <w:rFonts w:ascii="Calibri" w:hAnsi="Calibri"/>
                <w:sz w:val="21"/>
                <w:szCs w:val="21"/>
                <w:lang w:eastAsia="en-CA"/>
              </w:rPr>
            </w:pPr>
          </w:p>
          <w:p w14:paraId="224159D7" w14:textId="77777777" w:rsidR="00533B52" w:rsidRPr="00533B52" w:rsidRDefault="00533B52" w:rsidP="00533B52">
            <w:pPr>
              <w:rPr>
                <w:rFonts w:ascii="Calibri" w:hAnsi="Calibri"/>
                <w:sz w:val="21"/>
                <w:szCs w:val="21"/>
                <w:lang w:eastAsia="en-CA"/>
              </w:rPr>
            </w:pPr>
          </w:p>
          <w:p w14:paraId="40203F15" w14:textId="77777777" w:rsidR="00533B52" w:rsidRPr="00533B52" w:rsidRDefault="00533B52" w:rsidP="00533B52">
            <w:pPr>
              <w:rPr>
                <w:rFonts w:ascii="Calibri" w:hAnsi="Calibri"/>
                <w:sz w:val="21"/>
                <w:szCs w:val="21"/>
                <w:lang w:eastAsia="en-CA"/>
              </w:rPr>
            </w:pPr>
          </w:p>
          <w:p w14:paraId="3020E863" w14:textId="77777777" w:rsidR="00533B52" w:rsidRPr="00533B52" w:rsidRDefault="00533B52" w:rsidP="00533B52">
            <w:pPr>
              <w:rPr>
                <w:rFonts w:ascii="Calibri" w:hAnsi="Calibri"/>
                <w:sz w:val="21"/>
                <w:szCs w:val="21"/>
                <w:lang w:eastAsia="en-CA"/>
              </w:rPr>
            </w:pPr>
          </w:p>
          <w:p w14:paraId="797FFD0C" w14:textId="77777777" w:rsidR="00533B52" w:rsidRPr="00533B52" w:rsidRDefault="00533B52" w:rsidP="00533B52">
            <w:pPr>
              <w:rPr>
                <w:rFonts w:ascii="Calibri" w:hAnsi="Calibri"/>
                <w:sz w:val="21"/>
                <w:szCs w:val="21"/>
                <w:lang w:eastAsia="en-CA"/>
              </w:rPr>
            </w:pPr>
          </w:p>
          <w:p w14:paraId="3E1BA275" w14:textId="77777777" w:rsidR="00533B52" w:rsidRPr="00533B52" w:rsidRDefault="00533B52" w:rsidP="00533B52">
            <w:pPr>
              <w:rPr>
                <w:rFonts w:ascii="Calibri" w:hAnsi="Calibri"/>
                <w:sz w:val="21"/>
                <w:szCs w:val="21"/>
                <w:lang w:eastAsia="en-CA"/>
              </w:rPr>
            </w:pPr>
          </w:p>
          <w:p w14:paraId="453427F6" w14:textId="77777777" w:rsidR="00533B52" w:rsidRPr="00533B52" w:rsidRDefault="00533B52" w:rsidP="00533B52">
            <w:pPr>
              <w:rPr>
                <w:rFonts w:ascii="Calibri" w:hAnsi="Calibri"/>
                <w:sz w:val="21"/>
                <w:szCs w:val="21"/>
                <w:lang w:eastAsia="en-CA"/>
              </w:rPr>
            </w:pPr>
          </w:p>
          <w:p w14:paraId="7CEDF0D0" w14:textId="77777777" w:rsidR="00533B52" w:rsidRPr="00533B52" w:rsidRDefault="00533B52" w:rsidP="00533B52">
            <w:pPr>
              <w:rPr>
                <w:rFonts w:ascii="Calibri" w:hAnsi="Calibri"/>
                <w:sz w:val="21"/>
                <w:szCs w:val="21"/>
                <w:lang w:eastAsia="en-CA"/>
              </w:rPr>
            </w:pPr>
          </w:p>
          <w:p w14:paraId="4F3C63B5"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12:00 – 1:15pm</w:t>
            </w:r>
          </w:p>
          <w:p w14:paraId="5AC9F23D" w14:textId="77777777" w:rsidR="00533B52" w:rsidRPr="00533B52" w:rsidRDefault="00533B52" w:rsidP="00533B52">
            <w:pPr>
              <w:rPr>
                <w:rFonts w:ascii="Calibri" w:hAnsi="Calibri"/>
                <w:sz w:val="21"/>
                <w:szCs w:val="21"/>
                <w:lang w:eastAsia="en-CA"/>
              </w:rPr>
            </w:pPr>
          </w:p>
          <w:p w14:paraId="105F060C"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1:30 -2:15pm</w:t>
            </w:r>
          </w:p>
          <w:p w14:paraId="2877C5D0" w14:textId="77777777" w:rsidR="00533B52" w:rsidRPr="00533B52" w:rsidRDefault="00533B52" w:rsidP="00533B52">
            <w:pPr>
              <w:rPr>
                <w:rFonts w:ascii="Calibri" w:hAnsi="Calibri"/>
                <w:sz w:val="21"/>
                <w:szCs w:val="21"/>
                <w:lang w:eastAsia="en-CA"/>
              </w:rPr>
            </w:pPr>
          </w:p>
          <w:p w14:paraId="15EC9308"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2:15 – 3:30pm</w:t>
            </w:r>
          </w:p>
          <w:p w14:paraId="2FD164E9" w14:textId="77777777" w:rsidR="00533B52" w:rsidRPr="00533B52" w:rsidRDefault="00533B52" w:rsidP="00533B52">
            <w:pPr>
              <w:rPr>
                <w:rFonts w:ascii="Calibri" w:hAnsi="Calibri"/>
                <w:sz w:val="21"/>
                <w:szCs w:val="21"/>
                <w:lang w:eastAsia="en-CA"/>
              </w:rPr>
            </w:pPr>
          </w:p>
          <w:p w14:paraId="0F1911AB" w14:textId="77777777" w:rsidR="00533B52" w:rsidRPr="00533B52" w:rsidRDefault="00533B52" w:rsidP="00533B52">
            <w:pPr>
              <w:rPr>
                <w:rFonts w:ascii="Calibri" w:hAnsi="Calibri"/>
                <w:sz w:val="21"/>
                <w:szCs w:val="21"/>
                <w:lang w:eastAsia="en-CA"/>
              </w:rPr>
            </w:pPr>
          </w:p>
          <w:p w14:paraId="4FC78A7D"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3:30 -3:45pm </w:t>
            </w:r>
          </w:p>
          <w:p w14:paraId="3518AE2F"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 </w:t>
            </w:r>
          </w:p>
          <w:p w14:paraId="0EDF1393"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3:45 - 4:15 pm</w:t>
            </w:r>
          </w:p>
          <w:p w14:paraId="1EFEA15B" w14:textId="77777777" w:rsidR="00533B52" w:rsidRPr="00533B52" w:rsidRDefault="00533B52" w:rsidP="00533B52">
            <w:pPr>
              <w:rPr>
                <w:rFonts w:ascii="Calibri" w:hAnsi="Calibri"/>
                <w:sz w:val="21"/>
                <w:szCs w:val="21"/>
                <w:lang w:eastAsia="en-CA"/>
              </w:rPr>
            </w:pPr>
          </w:p>
          <w:p w14:paraId="2980E751"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4:15 - 5:00pm </w:t>
            </w:r>
          </w:p>
          <w:p w14:paraId="5136DE4C" w14:textId="77777777" w:rsidR="00533B52" w:rsidRPr="00533B52" w:rsidRDefault="00533B52" w:rsidP="00533B52">
            <w:pPr>
              <w:rPr>
                <w:rFonts w:ascii="Calibri" w:hAnsi="Calibri"/>
                <w:sz w:val="21"/>
                <w:szCs w:val="21"/>
                <w:lang w:eastAsia="en-CA"/>
              </w:rPr>
            </w:pPr>
          </w:p>
          <w:p w14:paraId="40FAFB93" w14:textId="77777777" w:rsidR="00533B52" w:rsidRPr="00533B52" w:rsidRDefault="00533B52" w:rsidP="00533B52">
            <w:pPr>
              <w:rPr>
                <w:rFonts w:ascii="Calibri" w:hAnsi="Calibri"/>
                <w:sz w:val="21"/>
                <w:szCs w:val="21"/>
                <w:lang w:eastAsia="en-CA"/>
              </w:rPr>
            </w:pPr>
          </w:p>
          <w:p w14:paraId="77921ACE" w14:textId="77777777" w:rsidR="00533B52" w:rsidRPr="00533B52" w:rsidRDefault="00533B52" w:rsidP="00533B52">
            <w:pPr>
              <w:rPr>
                <w:rFonts w:ascii="Calibri" w:hAnsi="Calibri"/>
                <w:sz w:val="21"/>
                <w:szCs w:val="21"/>
                <w:lang w:eastAsia="en-CA"/>
              </w:rPr>
            </w:pPr>
          </w:p>
          <w:p w14:paraId="3B1B39F6" w14:textId="77777777" w:rsidR="00533B52" w:rsidRPr="00533B52" w:rsidRDefault="00533B52" w:rsidP="00533B52">
            <w:pPr>
              <w:rPr>
                <w:rFonts w:ascii="Calibri" w:hAnsi="Calibri"/>
                <w:sz w:val="21"/>
                <w:szCs w:val="21"/>
                <w:lang w:eastAsia="en-CA"/>
              </w:rPr>
            </w:pPr>
          </w:p>
          <w:p w14:paraId="1E8B6637" w14:textId="77777777" w:rsidR="00533B52" w:rsidRPr="00533B52" w:rsidRDefault="00533B52" w:rsidP="00533B52">
            <w:pPr>
              <w:rPr>
                <w:rFonts w:ascii="Calibri" w:hAnsi="Calibri"/>
                <w:sz w:val="21"/>
                <w:szCs w:val="21"/>
                <w:lang w:eastAsia="en-CA"/>
              </w:rPr>
            </w:pPr>
          </w:p>
          <w:p w14:paraId="64DD0945" w14:textId="77777777" w:rsidR="00533B52" w:rsidRPr="00533B52" w:rsidRDefault="00533B52" w:rsidP="00533B52">
            <w:pPr>
              <w:rPr>
                <w:rFonts w:ascii="Calibri" w:hAnsi="Calibri"/>
                <w:sz w:val="21"/>
                <w:szCs w:val="21"/>
                <w:lang w:eastAsia="en-CA"/>
              </w:rPr>
            </w:pPr>
          </w:p>
          <w:p w14:paraId="0EB98C3D" w14:textId="77777777" w:rsidR="00533B52" w:rsidRPr="00533B52" w:rsidRDefault="00533B52" w:rsidP="00533B52">
            <w:pPr>
              <w:rPr>
                <w:rFonts w:ascii="Calibri" w:hAnsi="Calibri"/>
                <w:sz w:val="21"/>
                <w:szCs w:val="21"/>
                <w:lang w:eastAsia="en-CA"/>
              </w:rPr>
            </w:pPr>
          </w:p>
          <w:p w14:paraId="7F45B069" w14:textId="77777777" w:rsidR="00533B52" w:rsidRPr="00533B52" w:rsidRDefault="00533B52" w:rsidP="00533B52">
            <w:pPr>
              <w:rPr>
                <w:rFonts w:ascii="Calibri" w:hAnsi="Calibri"/>
                <w:sz w:val="21"/>
                <w:szCs w:val="21"/>
                <w:lang w:eastAsia="en-CA"/>
              </w:rPr>
            </w:pPr>
          </w:p>
          <w:p w14:paraId="2F8DAB73" w14:textId="77777777" w:rsidR="00533B52" w:rsidRPr="00533B52" w:rsidRDefault="00533B52" w:rsidP="00533B52">
            <w:pPr>
              <w:rPr>
                <w:rFonts w:ascii="Calibri" w:hAnsi="Calibri"/>
                <w:sz w:val="21"/>
                <w:szCs w:val="21"/>
                <w:lang w:eastAsia="en-CA"/>
              </w:rPr>
            </w:pPr>
          </w:p>
          <w:p w14:paraId="68F725A1"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5:00 – 6:00 pm</w:t>
            </w:r>
          </w:p>
          <w:p w14:paraId="6C6B7CEF" w14:textId="77777777" w:rsidR="00533B52" w:rsidRPr="00533B52" w:rsidRDefault="00533B52" w:rsidP="00533B52">
            <w:pPr>
              <w:rPr>
                <w:rFonts w:ascii="Calibri" w:hAnsi="Calibri"/>
                <w:sz w:val="21"/>
                <w:szCs w:val="21"/>
                <w:lang w:eastAsia="en-CA"/>
              </w:rPr>
            </w:pPr>
          </w:p>
          <w:p w14:paraId="72A4C8CB" w14:textId="77777777" w:rsidR="00533B52" w:rsidRPr="00533B52" w:rsidRDefault="00533B52" w:rsidP="00533B52">
            <w:pPr>
              <w:rPr>
                <w:rFonts w:ascii="Calibri" w:hAnsi="Calibri"/>
                <w:sz w:val="21"/>
                <w:szCs w:val="21"/>
                <w:lang w:eastAsia="en-CA"/>
              </w:rPr>
            </w:pPr>
          </w:p>
          <w:p w14:paraId="36B80A35" w14:textId="77777777" w:rsidR="00533B52" w:rsidRPr="00533B52" w:rsidRDefault="00533B52" w:rsidP="00533B52">
            <w:pPr>
              <w:rPr>
                <w:rFonts w:ascii="Calibri" w:hAnsi="Calibri"/>
                <w:sz w:val="21"/>
                <w:szCs w:val="21"/>
                <w:lang w:eastAsia="en-CA"/>
              </w:rPr>
            </w:pPr>
          </w:p>
          <w:p w14:paraId="4D6C73D6" w14:textId="77777777" w:rsidR="00533B52" w:rsidRPr="00533B52" w:rsidRDefault="00533B52" w:rsidP="00533B52">
            <w:pPr>
              <w:rPr>
                <w:rFonts w:ascii="Calibri" w:hAnsi="Calibri"/>
                <w:sz w:val="21"/>
                <w:szCs w:val="21"/>
                <w:lang w:eastAsia="en-CA"/>
              </w:rPr>
            </w:pPr>
          </w:p>
          <w:p w14:paraId="54A4B7C0" w14:textId="77777777" w:rsidR="00533B52" w:rsidRPr="00533B52" w:rsidRDefault="00533B52" w:rsidP="00533B52">
            <w:pPr>
              <w:rPr>
                <w:rFonts w:ascii="Calibri" w:hAnsi="Calibri"/>
                <w:sz w:val="21"/>
                <w:szCs w:val="21"/>
                <w:lang w:eastAsia="en-CA"/>
              </w:rPr>
            </w:pPr>
          </w:p>
          <w:p w14:paraId="4E2A26E0"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6:30</w:t>
            </w:r>
          </w:p>
          <w:p w14:paraId="42224F51" w14:textId="77777777" w:rsidR="00533B52" w:rsidRPr="00533B52" w:rsidRDefault="00533B52" w:rsidP="00533B52">
            <w:pPr>
              <w:rPr>
                <w:rFonts w:ascii="Calibri" w:hAnsi="Calibri"/>
                <w:sz w:val="21"/>
                <w:szCs w:val="21"/>
                <w:lang w:eastAsia="en-CA"/>
              </w:rPr>
            </w:pPr>
          </w:p>
          <w:p w14:paraId="3949BE80"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7:30</w:t>
            </w:r>
          </w:p>
        </w:tc>
        <w:tc>
          <w:tcPr>
            <w:tcW w:w="4017" w:type="pct"/>
            <w:tcBorders>
              <w:top w:val="single" w:sz="4" w:space="0" w:color="auto"/>
              <w:left w:val="single" w:sz="4" w:space="0" w:color="auto"/>
              <w:bottom w:val="single" w:sz="4" w:space="0" w:color="auto"/>
              <w:right w:val="single" w:sz="4" w:space="0" w:color="auto"/>
            </w:tcBorders>
          </w:tcPr>
          <w:p w14:paraId="5D1E19CD" w14:textId="77777777" w:rsidR="00533B52" w:rsidRPr="00533B52" w:rsidRDefault="00533B52" w:rsidP="00533B52">
            <w:pPr>
              <w:rPr>
                <w:rFonts w:ascii="Calibri" w:hAnsi="Calibri"/>
                <w:b/>
                <w:sz w:val="21"/>
                <w:szCs w:val="21"/>
                <w:lang w:eastAsia="en-CA"/>
              </w:rPr>
            </w:pPr>
          </w:p>
          <w:p w14:paraId="66D0BD7D"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Ceremonial Opening – Welcome – Space Of Gratitude</w:t>
            </w:r>
          </w:p>
          <w:p w14:paraId="71025374" w14:textId="18D0F97A" w:rsidR="00533B52" w:rsidRPr="00533B52" w:rsidRDefault="00533B52" w:rsidP="00533B52">
            <w:pPr>
              <w:rPr>
                <w:rFonts w:ascii="Calibri" w:hAnsi="Calibri"/>
                <w:bCs/>
                <w:sz w:val="21"/>
                <w:szCs w:val="21"/>
                <w:lang w:eastAsia="en-CA"/>
              </w:rPr>
            </w:pPr>
            <w:r w:rsidRPr="00533B52">
              <w:rPr>
                <w:rFonts w:ascii="Calibri" w:hAnsi="Calibri"/>
                <w:b/>
                <w:sz w:val="21"/>
                <w:szCs w:val="21"/>
                <w:lang w:eastAsia="en-CA"/>
              </w:rPr>
              <w:t>TVS lead</w:t>
            </w:r>
            <w:r w:rsidRPr="00533B52">
              <w:rPr>
                <w:rFonts w:ascii="Calibri" w:hAnsi="Calibri"/>
                <w:bCs/>
                <w:sz w:val="21"/>
                <w:szCs w:val="21"/>
                <w:lang w:eastAsia="en-CA"/>
              </w:rPr>
              <w:t xml:space="preserve"> - Ceremonial flowers and bracelets - maybe </w:t>
            </w:r>
            <w:r w:rsidR="00760247">
              <w:rPr>
                <w:rFonts w:ascii="Calibri" w:hAnsi="Calibri"/>
                <w:bCs/>
                <w:sz w:val="21"/>
                <w:szCs w:val="21"/>
                <w:lang w:eastAsia="en-CA"/>
              </w:rPr>
              <w:t>Chat</w:t>
            </w:r>
            <w:r w:rsidRPr="00533B52">
              <w:rPr>
                <w:rFonts w:ascii="Calibri" w:hAnsi="Calibri"/>
                <w:bCs/>
                <w:sz w:val="21"/>
                <w:szCs w:val="21"/>
                <w:lang w:eastAsia="en-CA"/>
              </w:rPr>
              <w:t xml:space="preserve"> will come (1hr)</w:t>
            </w:r>
          </w:p>
          <w:p w14:paraId="01486A54" w14:textId="77777777" w:rsidR="00533B52" w:rsidRPr="00533B52" w:rsidRDefault="00533B52" w:rsidP="00533B52">
            <w:pPr>
              <w:rPr>
                <w:rFonts w:ascii="Calibri" w:hAnsi="Calibri"/>
                <w:sz w:val="21"/>
                <w:szCs w:val="21"/>
                <w:lang w:eastAsia="en-CA"/>
              </w:rPr>
            </w:pPr>
          </w:p>
          <w:p w14:paraId="5223BC41" w14:textId="72165CA4" w:rsidR="00533B52" w:rsidRPr="00533B52" w:rsidRDefault="00760247" w:rsidP="00533B52">
            <w:pPr>
              <w:rPr>
                <w:rFonts w:ascii="Calibri" w:hAnsi="Calibri"/>
                <w:sz w:val="21"/>
                <w:szCs w:val="21"/>
                <w:lang w:eastAsia="en-CA"/>
              </w:rPr>
            </w:pPr>
            <w:r>
              <w:rPr>
                <w:rFonts w:ascii="Calibri" w:hAnsi="Calibri"/>
                <w:b/>
                <w:bCs/>
                <w:sz w:val="21"/>
                <w:szCs w:val="21"/>
                <w:lang w:eastAsia="en-CA"/>
              </w:rPr>
              <w:t>Kr</w:t>
            </w:r>
            <w:r w:rsidR="00533B52" w:rsidRPr="00533B52">
              <w:rPr>
                <w:rFonts w:ascii="Calibri" w:hAnsi="Calibri"/>
                <w:b/>
                <w:bCs/>
                <w:sz w:val="21"/>
                <w:szCs w:val="21"/>
                <w:lang w:eastAsia="en-CA"/>
              </w:rPr>
              <w:t xml:space="preserve"> and Gwen </w:t>
            </w:r>
            <w:r w:rsidR="00533B52" w:rsidRPr="00533B52">
              <w:rPr>
                <w:rFonts w:ascii="Calibri" w:hAnsi="Calibri"/>
                <w:sz w:val="21"/>
                <w:szCs w:val="21"/>
                <w:lang w:eastAsia="en-CA"/>
              </w:rPr>
              <w:t xml:space="preserve">- Introduce GNH youth movement (why we are all here, why they were invited, our objective of the program – see notes from Nora and </w:t>
            </w:r>
            <w:r>
              <w:rPr>
                <w:rFonts w:ascii="Calibri" w:hAnsi="Calibri"/>
                <w:sz w:val="21"/>
                <w:szCs w:val="21"/>
                <w:lang w:eastAsia="en-CA"/>
              </w:rPr>
              <w:t>H</w:t>
            </w:r>
            <w:r w:rsidR="00533B52" w:rsidRPr="00533B52">
              <w:rPr>
                <w:rFonts w:ascii="Calibri" w:hAnsi="Calibri"/>
                <w:sz w:val="21"/>
                <w:szCs w:val="21"/>
                <w:lang w:eastAsia="en-CA"/>
              </w:rPr>
              <w:t>.) (15 min)</w:t>
            </w:r>
          </w:p>
          <w:p w14:paraId="3FF9FC1B" w14:textId="77777777" w:rsidR="00533B52" w:rsidRPr="00533B52" w:rsidRDefault="00533B52" w:rsidP="00533B52">
            <w:pPr>
              <w:rPr>
                <w:rFonts w:ascii="Calibri" w:hAnsi="Calibri"/>
                <w:sz w:val="21"/>
                <w:szCs w:val="21"/>
                <w:lang w:eastAsia="en-CA"/>
              </w:rPr>
            </w:pPr>
          </w:p>
          <w:p w14:paraId="74496BBA" w14:textId="77777777" w:rsidR="00533B52" w:rsidRPr="00533B52" w:rsidRDefault="00533B52" w:rsidP="00533B52">
            <w:pPr>
              <w:rPr>
                <w:rFonts w:ascii="Calibri" w:hAnsi="Calibri"/>
                <w:sz w:val="21"/>
                <w:szCs w:val="21"/>
                <w:lang w:eastAsia="en-CA"/>
              </w:rPr>
            </w:pPr>
            <w:r w:rsidRPr="00533B52">
              <w:rPr>
                <w:rFonts w:ascii="Calibri" w:hAnsi="Calibri"/>
                <w:b/>
                <w:bCs/>
                <w:sz w:val="21"/>
                <w:szCs w:val="21"/>
                <w:lang w:eastAsia="en-CA"/>
              </w:rPr>
              <w:t xml:space="preserve">Janice and Elona - </w:t>
            </w:r>
            <w:r w:rsidRPr="00533B52">
              <w:rPr>
                <w:rFonts w:ascii="Calibri" w:hAnsi="Calibri"/>
                <w:sz w:val="21"/>
                <w:szCs w:val="21"/>
                <w:lang w:eastAsia="en-CA"/>
              </w:rPr>
              <w:t>Introduction to WeValue (5min)</w:t>
            </w:r>
          </w:p>
          <w:p w14:paraId="3FB6A932" w14:textId="77777777" w:rsidR="00533B52" w:rsidRPr="00533B52" w:rsidRDefault="00533B52" w:rsidP="00533B52">
            <w:pPr>
              <w:rPr>
                <w:rFonts w:ascii="Calibri" w:hAnsi="Calibri"/>
                <w:b/>
                <w:sz w:val="21"/>
                <w:szCs w:val="21"/>
                <w:lang w:eastAsia="en-CA"/>
              </w:rPr>
            </w:pPr>
          </w:p>
          <w:p w14:paraId="5D85A8EC" w14:textId="0A4DD7F7" w:rsidR="00533B52" w:rsidRPr="00533B52" w:rsidRDefault="00760247" w:rsidP="00533B52">
            <w:pPr>
              <w:rPr>
                <w:rFonts w:ascii="Calibri" w:hAnsi="Calibri"/>
                <w:b/>
                <w:sz w:val="21"/>
                <w:szCs w:val="21"/>
                <w:lang w:eastAsia="en-CA"/>
              </w:rPr>
            </w:pPr>
            <w:r>
              <w:rPr>
                <w:rFonts w:ascii="Calibri" w:hAnsi="Calibri"/>
                <w:b/>
                <w:sz w:val="21"/>
                <w:szCs w:val="21"/>
                <w:lang w:eastAsia="en-CA"/>
              </w:rPr>
              <w:t>H</w:t>
            </w:r>
            <w:r w:rsidR="00533B52" w:rsidRPr="00533B52">
              <w:rPr>
                <w:rFonts w:ascii="Calibri" w:hAnsi="Calibri"/>
                <w:b/>
                <w:sz w:val="21"/>
                <w:szCs w:val="21"/>
                <w:lang w:eastAsia="en-CA"/>
              </w:rPr>
              <w:t xml:space="preserve"> leads - </w:t>
            </w:r>
            <w:r w:rsidR="00533B52" w:rsidRPr="00533B52">
              <w:rPr>
                <w:rFonts w:ascii="Calibri" w:hAnsi="Calibri"/>
                <w:bCs/>
                <w:sz w:val="21"/>
                <w:szCs w:val="21"/>
                <w:lang w:eastAsia="en-CA"/>
              </w:rPr>
              <w:t xml:space="preserve">Personal introductions/icebreaker /check in  </w:t>
            </w:r>
          </w:p>
          <w:p w14:paraId="6BAE43B1"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Say your name, where you’re from, your hope and do a movement, everyone has to memorize name, place, and movement. (40min)</w:t>
            </w:r>
          </w:p>
          <w:p w14:paraId="1767D4F7" w14:textId="77777777" w:rsidR="00533B52" w:rsidRPr="00533B52" w:rsidRDefault="00533B52" w:rsidP="00533B52">
            <w:pPr>
              <w:rPr>
                <w:rFonts w:ascii="Calibri" w:hAnsi="Calibri"/>
                <w:sz w:val="21"/>
                <w:szCs w:val="21"/>
                <w:lang w:eastAsia="en-CA"/>
              </w:rPr>
            </w:pPr>
          </w:p>
          <w:p w14:paraId="0561BE5B" w14:textId="77777777" w:rsidR="00533B52" w:rsidRPr="00533B52" w:rsidRDefault="00533B52" w:rsidP="00533B52">
            <w:pPr>
              <w:shd w:val="clear" w:color="auto" w:fill="E7E6E6"/>
              <w:rPr>
                <w:rFonts w:ascii="Calibri" w:hAnsi="Calibri"/>
                <w:bCs/>
                <w:sz w:val="21"/>
                <w:szCs w:val="21"/>
                <w:lang w:eastAsia="en-CA"/>
              </w:rPr>
            </w:pPr>
            <w:r w:rsidRPr="00533B52">
              <w:rPr>
                <w:rFonts w:ascii="Calibri" w:hAnsi="Calibri"/>
                <w:b/>
                <w:sz w:val="21"/>
                <w:szCs w:val="21"/>
                <w:lang w:eastAsia="en-CA"/>
              </w:rPr>
              <w:t xml:space="preserve">Lunch - </w:t>
            </w:r>
            <w:proofErr w:type="spellStart"/>
            <w:r w:rsidRPr="00533B52">
              <w:rPr>
                <w:rFonts w:ascii="Calibri" w:hAnsi="Calibri"/>
                <w:b/>
                <w:sz w:val="21"/>
                <w:szCs w:val="21"/>
                <w:lang w:eastAsia="en-CA"/>
              </w:rPr>
              <w:t>Somkid</w:t>
            </w:r>
            <w:proofErr w:type="spellEnd"/>
            <w:r w:rsidRPr="00533B52">
              <w:rPr>
                <w:rFonts w:ascii="Calibri" w:hAnsi="Calibri"/>
                <w:b/>
                <w:sz w:val="21"/>
                <w:szCs w:val="21"/>
                <w:lang w:eastAsia="en-CA"/>
              </w:rPr>
              <w:t xml:space="preserve"> [!] </w:t>
            </w:r>
            <w:r w:rsidRPr="00533B52">
              <w:rPr>
                <w:rFonts w:ascii="Calibri" w:hAnsi="Calibri"/>
                <w:bCs/>
                <w:sz w:val="21"/>
                <w:szCs w:val="21"/>
                <w:lang w:eastAsia="en-CA"/>
              </w:rPr>
              <w:t xml:space="preserve">- Lunch meditation - </w:t>
            </w:r>
          </w:p>
          <w:p w14:paraId="11D06C7F" w14:textId="77777777" w:rsidR="00533B52" w:rsidRPr="00533B52" w:rsidRDefault="00533B52" w:rsidP="00533B52">
            <w:pPr>
              <w:rPr>
                <w:rFonts w:ascii="Calibri" w:hAnsi="Calibri"/>
                <w:b/>
                <w:sz w:val="21"/>
                <w:szCs w:val="21"/>
                <w:lang w:eastAsia="en-CA"/>
              </w:rPr>
            </w:pPr>
          </w:p>
          <w:p w14:paraId="03DF09E6" w14:textId="77777777" w:rsidR="00533B52" w:rsidRPr="00533B52" w:rsidRDefault="00533B52" w:rsidP="00533B52">
            <w:pPr>
              <w:rPr>
                <w:rFonts w:ascii="Calibri" w:hAnsi="Calibri"/>
                <w:bCs/>
                <w:sz w:val="21"/>
                <w:szCs w:val="21"/>
                <w:lang w:eastAsia="en-CA"/>
              </w:rPr>
            </w:pPr>
            <w:r w:rsidRPr="00533B52">
              <w:rPr>
                <w:rFonts w:ascii="Calibri" w:hAnsi="Calibri"/>
                <w:b/>
                <w:sz w:val="21"/>
                <w:szCs w:val="21"/>
                <w:lang w:eastAsia="en-CA"/>
              </w:rPr>
              <w:t>Alana leads</w:t>
            </w:r>
            <w:r w:rsidRPr="00533B52">
              <w:rPr>
                <w:rFonts w:ascii="Calibri" w:hAnsi="Calibri"/>
                <w:bCs/>
                <w:sz w:val="21"/>
                <w:szCs w:val="21"/>
                <w:lang w:eastAsia="en-CA"/>
              </w:rPr>
              <w:t xml:space="preserve"> - </w:t>
            </w:r>
            <w:r w:rsidRPr="00533B52">
              <w:rPr>
                <w:rFonts w:ascii="Calibri" w:hAnsi="Calibri"/>
                <w:b/>
                <w:sz w:val="21"/>
                <w:szCs w:val="21"/>
                <w:lang w:eastAsia="en-CA"/>
              </w:rPr>
              <w:t>Developing Community Standards</w:t>
            </w:r>
            <w:r w:rsidRPr="00533B52">
              <w:rPr>
                <w:rFonts w:ascii="Calibri" w:hAnsi="Calibri"/>
                <w:bCs/>
                <w:sz w:val="21"/>
                <w:szCs w:val="21"/>
                <w:lang w:eastAsia="en-CA"/>
              </w:rPr>
              <w:t xml:space="preserve"> - </w:t>
            </w:r>
          </w:p>
          <w:p w14:paraId="1E8B7427" w14:textId="77777777" w:rsidR="00533B52" w:rsidRPr="00533B52" w:rsidRDefault="00533B52" w:rsidP="00533B52">
            <w:pPr>
              <w:rPr>
                <w:rFonts w:ascii="Calibri" w:hAnsi="Calibri"/>
                <w:bCs/>
                <w:sz w:val="21"/>
                <w:szCs w:val="21"/>
                <w:lang w:eastAsia="en-CA"/>
              </w:rPr>
            </w:pPr>
          </w:p>
          <w:p w14:paraId="66F3CD77" w14:textId="77777777" w:rsidR="00533B52" w:rsidRPr="00533B52" w:rsidRDefault="00533B52" w:rsidP="00533B52">
            <w:pPr>
              <w:rPr>
                <w:rFonts w:ascii="Calibri" w:hAnsi="Calibri"/>
                <w:sz w:val="21"/>
                <w:szCs w:val="21"/>
                <w:lang w:eastAsia="en-CA"/>
              </w:rPr>
            </w:pPr>
            <w:r w:rsidRPr="00533B52">
              <w:rPr>
                <w:rFonts w:ascii="Calibri" w:hAnsi="Calibri"/>
                <w:b/>
                <w:sz w:val="21"/>
                <w:szCs w:val="21"/>
                <w:lang w:eastAsia="en-CA"/>
              </w:rPr>
              <w:t>Janice and Nora - Research Ethics: p</w:t>
            </w:r>
            <w:r w:rsidRPr="00533B52">
              <w:rPr>
                <w:rFonts w:ascii="Calibri" w:hAnsi="Calibri"/>
                <w:sz w:val="21"/>
                <w:szCs w:val="21"/>
                <w:lang w:eastAsia="en-CA"/>
              </w:rPr>
              <w:t>articipatory approaches vs. others: consent, ownership; cultural and contextual sensitivity</w:t>
            </w:r>
          </w:p>
          <w:p w14:paraId="321E2B25" w14:textId="77777777" w:rsidR="00533B52" w:rsidRPr="00533B52" w:rsidRDefault="00533B52" w:rsidP="00533B52">
            <w:pPr>
              <w:rPr>
                <w:rFonts w:ascii="Calibri" w:hAnsi="Calibri"/>
                <w:sz w:val="21"/>
                <w:szCs w:val="21"/>
                <w:lang w:eastAsia="en-CA"/>
              </w:rPr>
            </w:pPr>
          </w:p>
          <w:p w14:paraId="4A69E6E9"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Tea break</w:t>
            </w:r>
          </w:p>
          <w:p w14:paraId="5BCC4286" w14:textId="77777777" w:rsidR="00533B52" w:rsidRPr="00533B52" w:rsidRDefault="00533B52" w:rsidP="00533B52">
            <w:pPr>
              <w:rPr>
                <w:rFonts w:ascii="Calibri" w:hAnsi="Calibri"/>
                <w:b/>
                <w:sz w:val="21"/>
                <w:szCs w:val="21"/>
                <w:lang w:eastAsia="en-CA"/>
              </w:rPr>
            </w:pPr>
          </w:p>
          <w:p w14:paraId="4620EC44"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Gwen leads - Energizer  - </w:t>
            </w:r>
            <w:r w:rsidRPr="00533B52">
              <w:rPr>
                <w:rFonts w:ascii="Calibri" w:hAnsi="Calibri"/>
                <w:bCs/>
                <w:sz w:val="21"/>
                <w:szCs w:val="21"/>
                <w:lang w:eastAsia="en-CA"/>
              </w:rPr>
              <w:t>Values game/ spatial game (use 4 pillars and trigger statements)</w:t>
            </w:r>
          </w:p>
          <w:p w14:paraId="7814C185" w14:textId="77777777" w:rsidR="00533B52" w:rsidRPr="00533B52" w:rsidRDefault="00533B52" w:rsidP="00533B52">
            <w:pPr>
              <w:rPr>
                <w:rFonts w:ascii="Calibri" w:hAnsi="Calibri"/>
                <w:b/>
                <w:sz w:val="21"/>
                <w:szCs w:val="21"/>
                <w:lang w:eastAsia="en-CA"/>
              </w:rPr>
            </w:pPr>
          </w:p>
          <w:p w14:paraId="4F50FCD5" w14:textId="54F62F20" w:rsidR="00533B52" w:rsidRPr="00533B52" w:rsidRDefault="00533B52" w:rsidP="00533B52">
            <w:pPr>
              <w:rPr>
                <w:rFonts w:ascii="Calibri" w:hAnsi="Calibri"/>
                <w:bCs/>
                <w:sz w:val="21"/>
                <w:szCs w:val="21"/>
                <w:lang w:eastAsia="en-CA"/>
              </w:rPr>
            </w:pPr>
            <w:r w:rsidRPr="00533B52">
              <w:rPr>
                <w:rFonts w:ascii="Calibri" w:hAnsi="Calibri"/>
                <w:b/>
                <w:sz w:val="21"/>
                <w:szCs w:val="21"/>
                <w:lang w:eastAsia="en-CA"/>
              </w:rPr>
              <w:t xml:space="preserve">Janice and Elona lead </w:t>
            </w:r>
            <w:r w:rsidRPr="00533B52">
              <w:rPr>
                <w:rFonts w:ascii="Calibri" w:hAnsi="Calibri"/>
                <w:bCs/>
                <w:sz w:val="21"/>
                <w:szCs w:val="21"/>
                <w:lang w:eastAsia="en-CA"/>
              </w:rPr>
              <w:t>with</w:t>
            </w:r>
            <w:r w:rsidRPr="00533B52">
              <w:rPr>
                <w:rFonts w:ascii="Calibri" w:hAnsi="Calibri"/>
                <w:b/>
                <w:sz w:val="21"/>
                <w:szCs w:val="21"/>
                <w:lang w:eastAsia="en-CA"/>
              </w:rPr>
              <w:t xml:space="preserve"> </w:t>
            </w:r>
            <w:r w:rsidR="00760247">
              <w:rPr>
                <w:rFonts w:ascii="Calibri" w:hAnsi="Calibri"/>
                <w:b/>
                <w:sz w:val="21"/>
                <w:szCs w:val="21"/>
                <w:lang w:eastAsia="en-CA"/>
              </w:rPr>
              <w:t>H</w:t>
            </w:r>
            <w:r w:rsidRPr="00533B52">
              <w:rPr>
                <w:rFonts w:ascii="Calibri" w:hAnsi="Calibri"/>
                <w:b/>
                <w:sz w:val="21"/>
                <w:szCs w:val="21"/>
                <w:lang w:eastAsia="en-CA"/>
              </w:rPr>
              <w:t xml:space="preserve"> and Nora– Introducing WeValue concept – </w:t>
            </w:r>
            <w:r w:rsidRPr="00533B52">
              <w:rPr>
                <w:rFonts w:ascii="Calibri" w:hAnsi="Calibri"/>
                <w:bCs/>
                <w:sz w:val="21"/>
                <w:szCs w:val="21"/>
                <w:lang w:eastAsia="en-CA"/>
              </w:rPr>
              <w:t xml:space="preserve">hats activity </w:t>
            </w:r>
          </w:p>
          <w:p w14:paraId="71005869"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GROUPS - 4 groups (put Thai that need translation into two of those groups) </w:t>
            </w:r>
          </w:p>
          <w:p w14:paraId="354C969A"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Introductions to the whole group –</w:t>
            </w:r>
            <w:r w:rsidRPr="00533B52">
              <w:rPr>
                <w:rFonts w:ascii="Calibri" w:hAnsi="Calibri"/>
                <w:bCs/>
                <w:sz w:val="21"/>
                <w:szCs w:val="21"/>
                <w:u w:val="single"/>
                <w:lang w:eastAsia="en-CA"/>
              </w:rPr>
              <w:t xml:space="preserve"> define ‘legacy’</w:t>
            </w:r>
            <w:r w:rsidRPr="00533B52">
              <w:rPr>
                <w:rFonts w:ascii="Calibri" w:hAnsi="Calibri"/>
                <w:bCs/>
                <w:sz w:val="21"/>
                <w:szCs w:val="21"/>
                <w:lang w:eastAsia="en-CA"/>
              </w:rPr>
              <w:t xml:space="preserve">, and values as often implicit. </w:t>
            </w:r>
          </w:p>
          <w:p w14:paraId="563A5F7F"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Context: Creating / maintaining (GNH) Youth Networks </w:t>
            </w:r>
          </w:p>
          <w:p w14:paraId="186E64E7"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Instruction: everyone to share 1 thing that they think has happened as a result of creating/being part of GNH youth network. Then have hats, each participants has a hat – ask, what do you think is the most important legacy from what you have said – or if another thing that is missing. </w:t>
            </w:r>
          </w:p>
          <w:p w14:paraId="5E21BC9F" w14:textId="77777777" w:rsidR="00533B52" w:rsidRPr="00533B52" w:rsidRDefault="00533B52" w:rsidP="00533B52">
            <w:pPr>
              <w:rPr>
                <w:rFonts w:ascii="Calibri" w:hAnsi="Calibri"/>
                <w:bCs/>
                <w:i/>
                <w:iCs/>
                <w:sz w:val="21"/>
                <w:szCs w:val="21"/>
                <w:lang w:eastAsia="en-CA"/>
              </w:rPr>
            </w:pPr>
            <w:r w:rsidRPr="00533B52">
              <w:rPr>
                <w:rFonts w:ascii="Calibri" w:hAnsi="Calibri"/>
                <w:bCs/>
                <w:i/>
                <w:iCs/>
                <w:sz w:val="21"/>
                <w:szCs w:val="21"/>
                <w:lang w:eastAsia="en-CA"/>
              </w:rPr>
              <w:t>Make sure everyone has a chance to speak and that the concept of values as subjective is introduced – notice if people have brought up different legacies and where there might be overlap.</w:t>
            </w:r>
          </w:p>
          <w:p w14:paraId="4F4DFD46" w14:textId="77777777" w:rsidR="00533B52" w:rsidRPr="00533B52" w:rsidRDefault="00533B52" w:rsidP="00533B52">
            <w:pPr>
              <w:rPr>
                <w:rFonts w:ascii="Calibri" w:hAnsi="Calibri"/>
                <w:sz w:val="21"/>
                <w:szCs w:val="21"/>
                <w:lang w:eastAsia="en-CA"/>
              </w:rPr>
            </w:pPr>
          </w:p>
          <w:p w14:paraId="7DFA3447"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Nora - Review of the day and check-out</w:t>
            </w:r>
          </w:p>
          <w:p w14:paraId="02B47D6F"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The purpose was to get comfortable with values concepts and each other. </w:t>
            </w:r>
          </w:p>
          <w:p w14:paraId="613CC5B1"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Explanation of Rest of program </w:t>
            </w:r>
          </w:p>
          <w:p w14:paraId="7379043F"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u w:val="single"/>
                <w:lang w:eastAsia="en-CA"/>
              </w:rPr>
              <w:t xml:space="preserve">Ask for: </w:t>
            </w:r>
            <w:r w:rsidRPr="00533B52">
              <w:rPr>
                <w:rFonts w:ascii="Calibri" w:hAnsi="Calibri"/>
                <w:bCs/>
                <w:sz w:val="21"/>
                <w:szCs w:val="21"/>
                <w:lang w:eastAsia="en-CA"/>
              </w:rPr>
              <w:t>volunteers for leading energizers or group check-ins and activities and draw 4 GNH pillars!</w:t>
            </w:r>
          </w:p>
          <w:p w14:paraId="04A4D9C7"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Check out and questions </w:t>
            </w:r>
          </w:p>
          <w:p w14:paraId="4343688E" w14:textId="77777777" w:rsidR="00533B52" w:rsidRPr="00533B52" w:rsidRDefault="00533B52" w:rsidP="00533B52">
            <w:pPr>
              <w:rPr>
                <w:rFonts w:ascii="Calibri" w:hAnsi="Calibri"/>
                <w:sz w:val="21"/>
                <w:szCs w:val="21"/>
                <w:lang w:eastAsia="en-CA"/>
              </w:rPr>
            </w:pPr>
          </w:p>
          <w:p w14:paraId="0C0EF172"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Dinner</w:t>
            </w:r>
          </w:p>
          <w:p w14:paraId="34515E6F" w14:textId="77777777" w:rsidR="00533B52" w:rsidRPr="00533B52" w:rsidRDefault="00533B52" w:rsidP="00533B52">
            <w:pPr>
              <w:rPr>
                <w:rFonts w:ascii="Calibri" w:hAnsi="Calibri"/>
                <w:b/>
                <w:sz w:val="21"/>
                <w:szCs w:val="21"/>
                <w:lang w:eastAsia="en-CA"/>
              </w:rPr>
            </w:pPr>
          </w:p>
          <w:p w14:paraId="30A08EC2"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Ryan host - Film </w:t>
            </w:r>
            <w:r w:rsidRPr="00533B52">
              <w:rPr>
                <w:rFonts w:ascii="Calibri" w:hAnsi="Calibri"/>
                <w:bCs/>
                <w:sz w:val="21"/>
                <w:szCs w:val="21"/>
                <w:lang w:eastAsia="en-CA"/>
              </w:rPr>
              <w:t xml:space="preserve">(Economics of Happiness – just show the first half).  and if people want to watch the whole film or have discussion after </w:t>
            </w:r>
          </w:p>
        </w:tc>
      </w:tr>
    </w:tbl>
    <w:p w14:paraId="59C5C02B" w14:textId="77777777" w:rsidR="00533B52" w:rsidRPr="00533B52" w:rsidRDefault="00533B52" w:rsidP="00533B52">
      <w:pPr>
        <w:widowControl/>
        <w:spacing w:after="160"/>
        <w:rPr>
          <w:rFonts w:ascii="Calibri" w:eastAsia="宋体" w:hAnsi="Calibri" w:cs="Cordia New"/>
          <w:sz w:val="21"/>
          <w:szCs w:val="21"/>
          <w:lang w:val="en-CA" w:eastAsia="en-CA"/>
        </w:rPr>
      </w:pPr>
    </w:p>
    <w:tbl>
      <w:tblPr>
        <w:tblStyle w:val="TableGrid1"/>
        <w:tblW w:w="5000" w:type="pct"/>
        <w:tblLook w:val="04A0" w:firstRow="1" w:lastRow="0" w:firstColumn="1" w:lastColumn="0" w:noHBand="0" w:noVBand="1"/>
      </w:tblPr>
      <w:tblGrid>
        <w:gridCol w:w="1514"/>
        <w:gridCol w:w="8118"/>
      </w:tblGrid>
      <w:tr w:rsidR="00533B52" w:rsidRPr="00533B52" w14:paraId="0A3DB46C" w14:textId="77777777">
        <w:trPr>
          <w:cantSplit/>
          <w:trHeight w:val="416"/>
        </w:trPr>
        <w:tc>
          <w:tcPr>
            <w:tcW w:w="5000" w:type="pct"/>
            <w:gridSpan w:val="2"/>
            <w:tcBorders>
              <w:top w:val="single" w:sz="4" w:space="0" w:color="auto"/>
              <w:left w:val="single" w:sz="4" w:space="0" w:color="auto"/>
              <w:bottom w:val="single" w:sz="4" w:space="0" w:color="auto"/>
              <w:right w:val="single" w:sz="4" w:space="0" w:color="auto"/>
            </w:tcBorders>
            <w:shd w:val="clear" w:color="auto" w:fill="FBE4D5"/>
          </w:tcPr>
          <w:p w14:paraId="126A11E8" w14:textId="77777777" w:rsidR="00533B52" w:rsidRPr="00533B52" w:rsidRDefault="00533B52" w:rsidP="00533B52">
            <w:pPr>
              <w:outlineLvl w:val="0"/>
              <w:rPr>
                <w:rFonts w:ascii="Calibri" w:hAnsi="Calibri" w:cs="Times New Roman"/>
                <w:b/>
                <w:i/>
                <w:sz w:val="26"/>
                <w:szCs w:val="26"/>
                <w:lang w:eastAsia="en-CA"/>
              </w:rPr>
            </w:pPr>
            <w:r w:rsidRPr="00533B52">
              <w:rPr>
                <w:rFonts w:ascii="Calibri" w:hAnsi="Calibri" w:cs="Times New Roman"/>
                <w:b/>
                <w:sz w:val="26"/>
                <w:szCs w:val="26"/>
                <w:lang w:eastAsia="en-CA"/>
              </w:rPr>
              <w:t>FRIDAY, FEBRUARY 10</w:t>
            </w:r>
            <w:r w:rsidRPr="00533B52">
              <w:rPr>
                <w:rFonts w:ascii="Calibri" w:hAnsi="Calibri" w:cs="Times New Roman"/>
                <w:b/>
                <w:sz w:val="26"/>
                <w:szCs w:val="26"/>
                <w:vertAlign w:val="superscript"/>
                <w:lang w:eastAsia="en-CA"/>
              </w:rPr>
              <w:t>TH</w:t>
            </w:r>
            <w:r w:rsidRPr="00533B52">
              <w:rPr>
                <w:rFonts w:ascii="Calibri" w:hAnsi="Calibri" w:cs="Times New Roman"/>
                <w:b/>
                <w:sz w:val="26"/>
                <w:szCs w:val="26"/>
                <w:lang w:eastAsia="en-CA"/>
              </w:rPr>
              <w:t xml:space="preserve"> - </w:t>
            </w:r>
            <w:r w:rsidRPr="00533B52">
              <w:rPr>
                <w:rFonts w:ascii="Calibri" w:hAnsi="Calibri" w:cs="Times New Roman"/>
                <w:b/>
                <w:i/>
                <w:sz w:val="26"/>
                <w:szCs w:val="26"/>
                <w:lang w:eastAsia="en-CA"/>
              </w:rPr>
              <w:t>Training</w:t>
            </w:r>
          </w:p>
        </w:tc>
      </w:tr>
      <w:tr w:rsidR="00533B52" w:rsidRPr="00533B52" w14:paraId="08CC3D75" w14:textId="77777777">
        <w:trPr>
          <w:trHeight w:val="416"/>
        </w:trPr>
        <w:tc>
          <w:tcPr>
            <w:tcW w:w="786" w:type="pct"/>
            <w:tcBorders>
              <w:top w:val="single" w:sz="4" w:space="0" w:color="auto"/>
              <w:left w:val="single" w:sz="4" w:space="0" w:color="auto"/>
              <w:bottom w:val="single" w:sz="4" w:space="0" w:color="auto"/>
              <w:right w:val="single" w:sz="4" w:space="0" w:color="auto"/>
            </w:tcBorders>
            <w:shd w:val="clear" w:color="auto" w:fill="FBE4D5"/>
          </w:tcPr>
          <w:p w14:paraId="7C3F3D1E"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7-8 am</w:t>
            </w:r>
          </w:p>
          <w:p w14:paraId="21189658"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8-8:45 am</w:t>
            </w:r>
          </w:p>
          <w:p w14:paraId="474C7DEB" w14:textId="77777777" w:rsidR="00533B52" w:rsidRPr="00533B52" w:rsidRDefault="00533B52" w:rsidP="00533B52">
            <w:pPr>
              <w:rPr>
                <w:rFonts w:ascii="Calibri" w:hAnsi="Calibri"/>
                <w:sz w:val="21"/>
                <w:szCs w:val="21"/>
                <w:lang w:eastAsia="en-CA"/>
              </w:rPr>
            </w:pPr>
          </w:p>
          <w:p w14:paraId="5C8772F1"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9:00 – 9:45am</w:t>
            </w:r>
          </w:p>
          <w:p w14:paraId="535167D5" w14:textId="77777777" w:rsidR="00533B52" w:rsidRPr="00533B52" w:rsidRDefault="00533B52" w:rsidP="00533B52">
            <w:pPr>
              <w:rPr>
                <w:rFonts w:ascii="Calibri" w:hAnsi="Calibri"/>
                <w:sz w:val="21"/>
                <w:szCs w:val="21"/>
                <w:lang w:eastAsia="en-CA"/>
              </w:rPr>
            </w:pPr>
          </w:p>
          <w:p w14:paraId="75093FE0" w14:textId="77777777" w:rsidR="00533B52" w:rsidRPr="00533B52" w:rsidRDefault="00533B52" w:rsidP="00533B52">
            <w:pPr>
              <w:rPr>
                <w:rFonts w:ascii="Calibri" w:hAnsi="Calibri"/>
                <w:sz w:val="21"/>
                <w:szCs w:val="21"/>
                <w:lang w:eastAsia="en-CA"/>
              </w:rPr>
            </w:pPr>
          </w:p>
          <w:p w14:paraId="7EE46AFC" w14:textId="77777777" w:rsidR="00533B52" w:rsidRPr="00533B52" w:rsidRDefault="00533B52" w:rsidP="00533B52">
            <w:pPr>
              <w:rPr>
                <w:rFonts w:ascii="Calibri" w:hAnsi="Calibri"/>
                <w:sz w:val="21"/>
                <w:szCs w:val="21"/>
                <w:lang w:eastAsia="en-CA"/>
              </w:rPr>
            </w:pPr>
          </w:p>
          <w:p w14:paraId="1BE93412" w14:textId="77777777" w:rsidR="00533B52" w:rsidRPr="00533B52" w:rsidRDefault="00533B52" w:rsidP="00533B52">
            <w:pPr>
              <w:rPr>
                <w:rFonts w:ascii="Calibri" w:hAnsi="Calibri"/>
                <w:sz w:val="21"/>
                <w:szCs w:val="21"/>
                <w:lang w:eastAsia="en-CA"/>
              </w:rPr>
            </w:pPr>
          </w:p>
          <w:p w14:paraId="5C7F4704" w14:textId="77777777" w:rsidR="00533B52" w:rsidRPr="00533B52" w:rsidRDefault="00533B52" w:rsidP="00533B52">
            <w:pPr>
              <w:rPr>
                <w:rFonts w:ascii="Calibri" w:hAnsi="Calibri"/>
                <w:sz w:val="21"/>
                <w:szCs w:val="21"/>
                <w:lang w:eastAsia="en-CA"/>
              </w:rPr>
            </w:pPr>
          </w:p>
          <w:p w14:paraId="19D4524D"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9:45- 10:45am </w:t>
            </w:r>
          </w:p>
          <w:p w14:paraId="01661264" w14:textId="77777777" w:rsidR="00533B52" w:rsidRPr="00533B52" w:rsidRDefault="00533B52" w:rsidP="00533B52">
            <w:pPr>
              <w:rPr>
                <w:rFonts w:ascii="Calibri" w:hAnsi="Calibri"/>
                <w:sz w:val="21"/>
                <w:szCs w:val="21"/>
                <w:lang w:eastAsia="en-CA"/>
              </w:rPr>
            </w:pPr>
          </w:p>
          <w:p w14:paraId="43DC4591" w14:textId="77777777" w:rsidR="00533B52" w:rsidRPr="00533B52" w:rsidRDefault="00533B52" w:rsidP="00533B52">
            <w:pPr>
              <w:rPr>
                <w:rFonts w:ascii="Calibri" w:hAnsi="Calibri"/>
                <w:sz w:val="21"/>
                <w:szCs w:val="21"/>
                <w:lang w:eastAsia="en-CA"/>
              </w:rPr>
            </w:pPr>
          </w:p>
          <w:p w14:paraId="7465B134" w14:textId="77777777" w:rsidR="00533B52" w:rsidRPr="00533B52" w:rsidRDefault="00533B52" w:rsidP="00533B52">
            <w:pPr>
              <w:rPr>
                <w:rFonts w:ascii="Calibri" w:hAnsi="Calibri"/>
                <w:sz w:val="21"/>
                <w:szCs w:val="21"/>
                <w:lang w:eastAsia="en-CA"/>
              </w:rPr>
            </w:pPr>
          </w:p>
          <w:p w14:paraId="7C4C01E9" w14:textId="77777777" w:rsidR="00533B52" w:rsidRPr="00533B52" w:rsidRDefault="00533B52" w:rsidP="00533B52">
            <w:pPr>
              <w:rPr>
                <w:rFonts w:ascii="Calibri" w:hAnsi="Calibri"/>
                <w:sz w:val="21"/>
                <w:szCs w:val="21"/>
                <w:lang w:eastAsia="en-CA"/>
              </w:rPr>
            </w:pPr>
          </w:p>
          <w:p w14:paraId="0AF248C0" w14:textId="77777777" w:rsidR="00533B52" w:rsidRPr="00533B52" w:rsidRDefault="00533B52" w:rsidP="00533B52">
            <w:pPr>
              <w:rPr>
                <w:rFonts w:ascii="Calibri" w:hAnsi="Calibri"/>
                <w:sz w:val="21"/>
                <w:szCs w:val="21"/>
                <w:lang w:eastAsia="en-CA"/>
              </w:rPr>
            </w:pPr>
          </w:p>
          <w:p w14:paraId="0BDDA008" w14:textId="77777777" w:rsidR="00533B52" w:rsidRPr="00533B52" w:rsidRDefault="00533B52" w:rsidP="00533B52">
            <w:pPr>
              <w:rPr>
                <w:rFonts w:ascii="Calibri" w:hAnsi="Calibri"/>
                <w:sz w:val="21"/>
                <w:szCs w:val="21"/>
                <w:lang w:eastAsia="en-CA"/>
              </w:rPr>
            </w:pPr>
          </w:p>
          <w:p w14:paraId="505101D0" w14:textId="77777777" w:rsidR="00533B52" w:rsidRPr="00533B52" w:rsidRDefault="00533B52" w:rsidP="00533B52">
            <w:pPr>
              <w:rPr>
                <w:rFonts w:ascii="Calibri" w:hAnsi="Calibri"/>
                <w:sz w:val="21"/>
                <w:szCs w:val="21"/>
                <w:lang w:eastAsia="en-CA"/>
              </w:rPr>
            </w:pPr>
          </w:p>
          <w:p w14:paraId="4EBF5729" w14:textId="77777777" w:rsidR="00533B52" w:rsidRPr="00533B52" w:rsidRDefault="00533B52" w:rsidP="00533B52">
            <w:pPr>
              <w:rPr>
                <w:rFonts w:ascii="Calibri" w:hAnsi="Calibri"/>
                <w:sz w:val="21"/>
                <w:szCs w:val="21"/>
                <w:lang w:eastAsia="en-CA"/>
              </w:rPr>
            </w:pPr>
          </w:p>
          <w:p w14:paraId="1D7FAE7E" w14:textId="77777777" w:rsidR="00533B52" w:rsidRPr="00533B52" w:rsidRDefault="00533B52" w:rsidP="00533B52">
            <w:pPr>
              <w:rPr>
                <w:rFonts w:ascii="Calibri" w:hAnsi="Calibri"/>
                <w:sz w:val="21"/>
                <w:szCs w:val="21"/>
                <w:lang w:eastAsia="en-CA"/>
              </w:rPr>
            </w:pPr>
          </w:p>
          <w:p w14:paraId="4655CF25" w14:textId="77777777" w:rsidR="00533B52" w:rsidRPr="00533B52" w:rsidRDefault="00533B52" w:rsidP="00533B52">
            <w:pPr>
              <w:rPr>
                <w:rFonts w:ascii="Calibri" w:hAnsi="Calibri"/>
                <w:sz w:val="21"/>
                <w:szCs w:val="21"/>
                <w:lang w:eastAsia="en-CA"/>
              </w:rPr>
            </w:pPr>
          </w:p>
          <w:p w14:paraId="64F8A132"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10:45 – 11:00</w:t>
            </w:r>
          </w:p>
          <w:p w14:paraId="314CE471" w14:textId="77777777" w:rsidR="00533B52" w:rsidRPr="00533B52" w:rsidRDefault="00533B52" w:rsidP="00533B52">
            <w:pPr>
              <w:rPr>
                <w:rFonts w:ascii="Calibri" w:hAnsi="Calibri"/>
                <w:sz w:val="21"/>
                <w:szCs w:val="21"/>
                <w:lang w:eastAsia="en-CA"/>
              </w:rPr>
            </w:pPr>
          </w:p>
          <w:p w14:paraId="6DE47E64"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11:00 – 12:00 </w:t>
            </w:r>
          </w:p>
          <w:p w14:paraId="71D1BD22" w14:textId="77777777" w:rsidR="00533B52" w:rsidRPr="00533B52" w:rsidRDefault="00533B52" w:rsidP="00533B52">
            <w:pPr>
              <w:rPr>
                <w:rFonts w:ascii="Calibri" w:hAnsi="Calibri"/>
                <w:sz w:val="21"/>
                <w:szCs w:val="21"/>
                <w:lang w:eastAsia="en-CA"/>
              </w:rPr>
            </w:pPr>
          </w:p>
          <w:p w14:paraId="1651B678" w14:textId="77777777" w:rsidR="00533B52" w:rsidRPr="00533B52" w:rsidRDefault="00533B52" w:rsidP="00533B52">
            <w:pPr>
              <w:rPr>
                <w:rFonts w:ascii="Calibri" w:hAnsi="Calibri"/>
                <w:sz w:val="21"/>
                <w:szCs w:val="21"/>
                <w:lang w:eastAsia="en-CA"/>
              </w:rPr>
            </w:pPr>
          </w:p>
          <w:p w14:paraId="57D1C979" w14:textId="77777777" w:rsidR="00533B52" w:rsidRPr="00533B52" w:rsidRDefault="00533B52" w:rsidP="00533B52">
            <w:pPr>
              <w:rPr>
                <w:rFonts w:ascii="Calibri" w:hAnsi="Calibri"/>
                <w:sz w:val="21"/>
                <w:szCs w:val="21"/>
                <w:lang w:eastAsia="en-CA"/>
              </w:rPr>
            </w:pPr>
          </w:p>
          <w:p w14:paraId="262B036C" w14:textId="77777777" w:rsidR="00533B52" w:rsidRPr="00533B52" w:rsidRDefault="00533B52" w:rsidP="00533B52">
            <w:pPr>
              <w:rPr>
                <w:rFonts w:ascii="Calibri" w:hAnsi="Calibri"/>
                <w:sz w:val="21"/>
                <w:szCs w:val="21"/>
                <w:lang w:eastAsia="en-CA"/>
              </w:rPr>
            </w:pPr>
          </w:p>
          <w:p w14:paraId="5B2EFF41" w14:textId="77777777" w:rsidR="00533B52" w:rsidRPr="00533B52" w:rsidRDefault="00533B52" w:rsidP="00533B52">
            <w:pPr>
              <w:rPr>
                <w:rFonts w:ascii="Calibri" w:hAnsi="Calibri"/>
                <w:sz w:val="21"/>
                <w:szCs w:val="21"/>
                <w:lang w:eastAsia="en-CA"/>
              </w:rPr>
            </w:pPr>
          </w:p>
          <w:p w14:paraId="35034338" w14:textId="77777777" w:rsidR="00533B52" w:rsidRPr="00533B52" w:rsidRDefault="00533B52" w:rsidP="00533B52">
            <w:pPr>
              <w:rPr>
                <w:rFonts w:ascii="Calibri" w:hAnsi="Calibri"/>
                <w:sz w:val="21"/>
                <w:szCs w:val="21"/>
                <w:lang w:eastAsia="en-CA"/>
              </w:rPr>
            </w:pPr>
          </w:p>
          <w:p w14:paraId="593696AE" w14:textId="77777777" w:rsidR="00533B52" w:rsidRPr="00533B52" w:rsidRDefault="00533B52" w:rsidP="00533B52">
            <w:pPr>
              <w:rPr>
                <w:rFonts w:ascii="Calibri" w:hAnsi="Calibri"/>
                <w:sz w:val="21"/>
                <w:szCs w:val="21"/>
                <w:lang w:eastAsia="en-CA"/>
              </w:rPr>
            </w:pPr>
          </w:p>
          <w:p w14:paraId="1E3F7B29"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12:15 - 1:15</w:t>
            </w:r>
          </w:p>
          <w:p w14:paraId="0464A798" w14:textId="77777777" w:rsidR="00533B52" w:rsidRPr="00533B52" w:rsidRDefault="00533B52" w:rsidP="00533B52">
            <w:pPr>
              <w:rPr>
                <w:rFonts w:ascii="Calibri" w:hAnsi="Calibri"/>
                <w:sz w:val="21"/>
                <w:szCs w:val="21"/>
                <w:lang w:eastAsia="en-CA"/>
              </w:rPr>
            </w:pPr>
          </w:p>
          <w:p w14:paraId="247E2193" w14:textId="77777777" w:rsidR="00533B52" w:rsidRPr="00533B52" w:rsidRDefault="00533B52" w:rsidP="00533B52">
            <w:pPr>
              <w:rPr>
                <w:rFonts w:ascii="Calibri" w:hAnsi="Calibri"/>
                <w:sz w:val="21"/>
                <w:szCs w:val="21"/>
                <w:lang w:eastAsia="en-CA"/>
              </w:rPr>
            </w:pPr>
          </w:p>
          <w:p w14:paraId="15DAD674"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1:30-2:00pm</w:t>
            </w:r>
          </w:p>
          <w:p w14:paraId="0761CFA6" w14:textId="77777777" w:rsidR="00533B52" w:rsidRPr="00533B52" w:rsidRDefault="00533B52" w:rsidP="00533B52">
            <w:pPr>
              <w:rPr>
                <w:rFonts w:ascii="Calibri" w:hAnsi="Calibri"/>
                <w:sz w:val="21"/>
                <w:szCs w:val="21"/>
                <w:lang w:eastAsia="en-CA"/>
              </w:rPr>
            </w:pPr>
          </w:p>
          <w:p w14:paraId="4E67CCED"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2:00 – 5:00 pm </w:t>
            </w:r>
          </w:p>
          <w:p w14:paraId="7F2D6DB8" w14:textId="77777777" w:rsidR="00533B52" w:rsidRPr="00533B52" w:rsidRDefault="00533B52" w:rsidP="00533B52">
            <w:pPr>
              <w:rPr>
                <w:rFonts w:ascii="Calibri" w:hAnsi="Calibri"/>
                <w:sz w:val="21"/>
                <w:szCs w:val="21"/>
                <w:lang w:eastAsia="en-CA"/>
              </w:rPr>
            </w:pPr>
          </w:p>
          <w:p w14:paraId="0CD732F1"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     2-2:30</w:t>
            </w:r>
          </w:p>
          <w:p w14:paraId="36CA0E36" w14:textId="77777777" w:rsidR="00533B52" w:rsidRPr="00533B52" w:rsidRDefault="00533B52" w:rsidP="00533B52">
            <w:pPr>
              <w:rPr>
                <w:rFonts w:ascii="Calibri" w:hAnsi="Calibri"/>
                <w:sz w:val="21"/>
                <w:szCs w:val="21"/>
                <w:lang w:eastAsia="en-CA"/>
              </w:rPr>
            </w:pPr>
          </w:p>
          <w:p w14:paraId="008FEC1D" w14:textId="77777777" w:rsidR="00533B52" w:rsidRPr="00533B52" w:rsidRDefault="00533B52" w:rsidP="00533B52">
            <w:pPr>
              <w:rPr>
                <w:rFonts w:ascii="Calibri" w:hAnsi="Calibri"/>
                <w:sz w:val="21"/>
                <w:szCs w:val="21"/>
                <w:lang w:eastAsia="en-CA"/>
              </w:rPr>
            </w:pPr>
          </w:p>
          <w:p w14:paraId="2C61B462" w14:textId="77777777" w:rsidR="00533B52" w:rsidRPr="00533B52" w:rsidRDefault="00533B52" w:rsidP="00533B52">
            <w:pPr>
              <w:rPr>
                <w:rFonts w:ascii="Calibri" w:hAnsi="Calibri"/>
                <w:sz w:val="21"/>
                <w:szCs w:val="21"/>
                <w:lang w:eastAsia="en-CA"/>
              </w:rPr>
            </w:pPr>
          </w:p>
          <w:p w14:paraId="3B51CEA6" w14:textId="77777777" w:rsidR="00533B52" w:rsidRPr="00533B52" w:rsidRDefault="00533B52" w:rsidP="00533B52">
            <w:pPr>
              <w:rPr>
                <w:rFonts w:ascii="Calibri" w:hAnsi="Calibri"/>
                <w:sz w:val="21"/>
                <w:szCs w:val="21"/>
                <w:lang w:eastAsia="en-CA"/>
              </w:rPr>
            </w:pPr>
          </w:p>
          <w:p w14:paraId="4C717A60" w14:textId="77777777" w:rsidR="00533B52" w:rsidRPr="00533B52" w:rsidRDefault="00533B52" w:rsidP="00533B52">
            <w:pPr>
              <w:rPr>
                <w:rFonts w:ascii="Calibri" w:hAnsi="Calibri"/>
                <w:sz w:val="21"/>
                <w:szCs w:val="21"/>
                <w:lang w:eastAsia="en-CA"/>
              </w:rPr>
            </w:pPr>
          </w:p>
          <w:p w14:paraId="3870A2B8" w14:textId="77777777" w:rsidR="00533B52" w:rsidRPr="00533B52" w:rsidRDefault="00533B52" w:rsidP="00533B52">
            <w:pPr>
              <w:rPr>
                <w:rFonts w:ascii="Calibri" w:hAnsi="Calibri"/>
                <w:sz w:val="21"/>
                <w:szCs w:val="21"/>
                <w:lang w:eastAsia="en-CA"/>
              </w:rPr>
            </w:pPr>
          </w:p>
          <w:p w14:paraId="541F519F" w14:textId="77777777" w:rsidR="00533B52" w:rsidRPr="00533B52" w:rsidRDefault="00533B52" w:rsidP="00533B52">
            <w:pPr>
              <w:rPr>
                <w:rFonts w:ascii="Calibri" w:hAnsi="Calibri"/>
                <w:sz w:val="21"/>
                <w:szCs w:val="21"/>
                <w:lang w:eastAsia="en-CA"/>
              </w:rPr>
            </w:pPr>
          </w:p>
          <w:p w14:paraId="508B265D" w14:textId="77777777" w:rsidR="00533B52" w:rsidRPr="00533B52" w:rsidRDefault="00533B52" w:rsidP="00533B52">
            <w:pPr>
              <w:rPr>
                <w:rFonts w:ascii="Calibri" w:hAnsi="Calibri"/>
                <w:sz w:val="21"/>
                <w:szCs w:val="21"/>
                <w:lang w:eastAsia="en-CA"/>
              </w:rPr>
            </w:pPr>
          </w:p>
          <w:p w14:paraId="054BA351" w14:textId="77777777" w:rsidR="00533B52" w:rsidRPr="00533B52" w:rsidRDefault="00533B52" w:rsidP="00533B52">
            <w:pPr>
              <w:rPr>
                <w:rFonts w:ascii="Calibri" w:hAnsi="Calibri"/>
                <w:sz w:val="21"/>
                <w:szCs w:val="21"/>
                <w:lang w:eastAsia="en-CA"/>
              </w:rPr>
            </w:pPr>
          </w:p>
          <w:p w14:paraId="41C5129F" w14:textId="77777777" w:rsidR="00533B52" w:rsidRPr="00533B52" w:rsidRDefault="00533B52" w:rsidP="00533B52">
            <w:pPr>
              <w:rPr>
                <w:rFonts w:ascii="Calibri" w:hAnsi="Calibri"/>
                <w:sz w:val="21"/>
                <w:szCs w:val="21"/>
                <w:lang w:eastAsia="en-CA"/>
              </w:rPr>
            </w:pPr>
          </w:p>
          <w:p w14:paraId="40684071" w14:textId="77777777" w:rsidR="00533B52" w:rsidRPr="00533B52" w:rsidRDefault="00533B52" w:rsidP="00533B52">
            <w:pPr>
              <w:rPr>
                <w:rFonts w:ascii="Calibri" w:hAnsi="Calibri"/>
                <w:sz w:val="21"/>
                <w:szCs w:val="21"/>
                <w:lang w:eastAsia="en-CA"/>
              </w:rPr>
            </w:pPr>
          </w:p>
          <w:p w14:paraId="7A7D115A" w14:textId="77777777" w:rsidR="00533B52" w:rsidRPr="00533B52" w:rsidRDefault="00533B52" w:rsidP="00533B52">
            <w:pPr>
              <w:rPr>
                <w:rFonts w:ascii="Calibri" w:hAnsi="Calibri"/>
                <w:sz w:val="21"/>
                <w:szCs w:val="21"/>
                <w:lang w:eastAsia="en-CA"/>
              </w:rPr>
            </w:pPr>
          </w:p>
          <w:p w14:paraId="2B0FB5E3" w14:textId="77777777" w:rsidR="00533B52" w:rsidRPr="00533B52" w:rsidRDefault="00533B52" w:rsidP="00533B52">
            <w:pPr>
              <w:rPr>
                <w:rFonts w:ascii="Calibri" w:hAnsi="Calibri"/>
                <w:sz w:val="21"/>
                <w:szCs w:val="21"/>
                <w:lang w:eastAsia="en-CA"/>
              </w:rPr>
            </w:pPr>
          </w:p>
          <w:p w14:paraId="14C1999D" w14:textId="77777777" w:rsidR="00533B52" w:rsidRPr="00533B52" w:rsidRDefault="00533B52" w:rsidP="00533B52">
            <w:pPr>
              <w:rPr>
                <w:rFonts w:ascii="Calibri" w:hAnsi="Calibri"/>
                <w:sz w:val="21"/>
                <w:szCs w:val="21"/>
                <w:lang w:eastAsia="en-CA"/>
              </w:rPr>
            </w:pPr>
          </w:p>
          <w:p w14:paraId="622ECED6" w14:textId="77777777" w:rsidR="00533B52" w:rsidRPr="00533B52" w:rsidRDefault="00533B52" w:rsidP="00533B52">
            <w:pPr>
              <w:rPr>
                <w:rFonts w:ascii="Calibri" w:hAnsi="Calibri"/>
                <w:sz w:val="21"/>
                <w:szCs w:val="21"/>
                <w:lang w:eastAsia="en-CA"/>
              </w:rPr>
            </w:pPr>
          </w:p>
          <w:p w14:paraId="38C1C76D"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      2:30-3:30</w:t>
            </w:r>
          </w:p>
          <w:p w14:paraId="7D0C78B6"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3:30 - 3:45 pm</w:t>
            </w:r>
          </w:p>
          <w:p w14:paraId="627FCF55"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      3:45 - 4:45</w:t>
            </w:r>
          </w:p>
          <w:p w14:paraId="5C41DB66" w14:textId="77777777" w:rsidR="00533B52" w:rsidRPr="00533B52" w:rsidRDefault="00533B52" w:rsidP="00533B52">
            <w:pPr>
              <w:rPr>
                <w:rFonts w:ascii="Calibri" w:hAnsi="Calibri"/>
                <w:sz w:val="21"/>
                <w:szCs w:val="21"/>
                <w:lang w:eastAsia="en-CA"/>
              </w:rPr>
            </w:pPr>
          </w:p>
          <w:p w14:paraId="658ACAFE"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4:45 – 5:30 pm</w:t>
            </w:r>
          </w:p>
          <w:p w14:paraId="189A648B" w14:textId="77777777" w:rsidR="00533B52" w:rsidRPr="00533B52" w:rsidRDefault="00533B52" w:rsidP="00533B52">
            <w:pPr>
              <w:rPr>
                <w:rFonts w:ascii="Calibri" w:hAnsi="Calibri"/>
                <w:sz w:val="21"/>
                <w:szCs w:val="21"/>
                <w:lang w:eastAsia="en-CA"/>
              </w:rPr>
            </w:pPr>
          </w:p>
          <w:p w14:paraId="760FDC0B" w14:textId="77777777" w:rsidR="00533B52" w:rsidRPr="00533B52" w:rsidRDefault="00533B52" w:rsidP="00533B52">
            <w:pPr>
              <w:rPr>
                <w:rFonts w:ascii="Calibri" w:hAnsi="Calibri"/>
                <w:sz w:val="21"/>
                <w:szCs w:val="21"/>
                <w:lang w:eastAsia="en-CA"/>
              </w:rPr>
            </w:pPr>
          </w:p>
          <w:p w14:paraId="59799100" w14:textId="77777777" w:rsidR="00533B52" w:rsidRPr="00533B52" w:rsidRDefault="00533B52" w:rsidP="00533B52">
            <w:pPr>
              <w:rPr>
                <w:rFonts w:ascii="Calibri" w:hAnsi="Calibri"/>
                <w:sz w:val="21"/>
                <w:szCs w:val="21"/>
                <w:lang w:eastAsia="en-CA"/>
              </w:rPr>
            </w:pPr>
          </w:p>
          <w:p w14:paraId="27BC8258" w14:textId="77777777" w:rsidR="00533B52" w:rsidRPr="00533B52" w:rsidRDefault="00533B52" w:rsidP="00533B52">
            <w:pPr>
              <w:rPr>
                <w:rFonts w:ascii="Calibri" w:hAnsi="Calibri"/>
                <w:sz w:val="21"/>
                <w:szCs w:val="21"/>
                <w:lang w:eastAsia="en-CA"/>
              </w:rPr>
            </w:pPr>
          </w:p>
          <w:p w14:paraId="05E13F8A" w14:textId="77777777" w:rsidR="00533B52" w:rsidRPr="00533B52" w:rsidRDefault="00533B52" w:rsidP="00533B52">
            <w:pPr>
              <w:rPr>
                <w:rFonts w:ascii="Calibri" w:hAnsi="Calibri"/>
                <w:sz w:val="21"/>
                <w:szCs w:val="21"/>
                <w:lang w:eastAsia="en-CA"/>
              </w:rPr>
            </w:pPr>
          </w:p>
          <w:p w14:paraId="2D4F553E" w14:textId="77777777" w:rsidR="00533B52" w:rsidRPr="00533B52" w:rsidRDefault="00533B52" w:rsidP="00533B52">
            <w:pPr>
              <w:rPr>
                <w:rFonts w:ascii="Calibri" w:hAnsi="Calibri"/>
                <w:sz w:val="21"/>
                <w:szCs w:val="21"/>
                <w:lang w:eastAsia="en-CA"/>
              </w:rPr>
            </w:pPr>
          </w:p>
          <w:p w14:paraId="578609A2"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5:30 – 6:00 pm</w:t>
            </w:r>
          </w:p>
          <w:p w14:paraId="4C2C6B16" w14:textId="77777777" w:rsidR="00533B52" w:rsidRPr="00533B52" w:rsidRDefault="00533B52" w:rsidP="00533B52">
            <w:pPr>
              <w:rPr>
                <w:rFonts w:ascii="Calibri" w:hAnsi="Calibri"/>
                <w:sz w:val="21"/>
                <w:szCs w:val="21"/>
                <w:lang w:eastAsia="en-CA"/>
              </w:rPr>
            </w:pPr>
          </w:p>
          <w:p w14:paraId="5F14FFA9" w14:textId="77777777" w:rsidR="00533B52" w:rsidRPr="00533B52" w:rsidRDefault="00533B52" w:rsidP="00533B52">
            <w:pPr>
              <w:rPr>
                <w:rFonts w:ascii="Calibri" w:hAnsi="Calibri"/>
                <w:sz w:val="21"/>
                <w:szCs w:val="21"/>
                <w:lang w:eastAsia="en-CA"/>
              </w:rPr>
            </w:pPr>
          </w:p>
          <w:p w14:paraId="43A0D9F9"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6:30 pm </w:t>
            </w:r>
          </w:p>
          <w:p w14:paraId="0CD70EA9" w14:textId="77777777" w:rsidR="00533B52" w:rsidRPr="00533B52" w:rsidRDefault="00533B52" w:rsidP="00533B52">
            <w:pPr>
              <w:rPr>
                <w:rFonts w:ascii="Calibri" w:hAnsi="Calibri"/>
                <w:sz w:val="21"/>
                <w:szCs w:val="21"/>
                <w:lang w:eastAsia="en-CA"/>
              </w:rPr>
            </w:pPr>
          </w:p>
          <w:p w14:paraId="315A1DC5"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7:30 pm</w:t>
            </w:r>
          </w:p>
          <w:p w14:paraId="6934E721" w14:textId="77777777" w:rsidR="00533B52" w:rsidRPr="00533B52" w:rsidRDefault="00533B52" w:rsidP="00533B52">
            <w:pPr>
              <w:rPr>
                <w:rFonts w:ascii="Calibri" w:hAnsi="Calibri"/>
                <w:sz w:val="21"/>
                <w:szCs w:val="21"/>
                <w:lang w:eastAsia="en-CA"/>
              </w:rPr>
            </w:pPr>
          </w:p>
        </w:tc>
        <w:tc>
          <w:tcPr>
            <w:tcW w:w="4214" w:type="pct"/>
            <w:tcBorders>
              <w:top w:val="single" w:sz="4" w:space="0" w:color="auto"/>
              <w:left w:val="single" w:sz="4" w:space="0" w:color="auto"/>
              <w:bottom w:val="single" w:sz="4" w:space="0" w:color="auto"/>
              <w:right w:val="single" w:sz="4" w:space="0" w:color="auto"/>
            </w:tcBorders>
          </w:tcPr>
          <w:p w14:paraId="2D93D1A7"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lastRenderedPageBreak/>
              <w:t>Breakfast</w:t>
            </w:r>
          </w:p>
          <w:p w14:paraId="1ADEC664" w14:textId="77777777" w:rsidR="00533B52" w:rsidRPr="00533B52" w:rsidRDefault="00533B52" w:rsidP="00533B52">
            <w:pPr>
              <w:rPr>
                <w:rFonts w:ascii="Calibri" w:hAnsi="Calibri"/>
                <w:sz w:val="21"/>
                <w:szCs w:val="21"/>
                <w:lang w:eastAsia="en-CA"/>
              </w:rPr>
            </w:pPr>
            <w:r w:rsidRPr="00533B52">
              <w:rPr>
                <w:rFonts w:ascii="Calibri" w:hAnsi="Calibri"/>
                <w:b/>
                <w:sz w:val="21"/>
                <w:szCs w:val="21"/>
                <w:lang w:eastAsia="en-CA"/>
              </w:rPr>
              <w:t>[</w:t>
            </w:r>
            <w:proofErr w:type="spellStart"/>
            <w:r w:rsidRPr="00533B52">
              <w:rPr>
                <w:rFonts w:ascii="Calibri" w:hAnsi="Calibri"/>
                <w:b/>
                <w:sz w:val="21"/>
                <w:szCs w:val="21"/>
                <w:lang w:eastAsia="en-CA"/>
              </w:rPr>
              <w:t>Somkid</w:t>
            </w:r>
            <w:proofErr w:type="spellEnd"/>
            <w:r w:rsidRPr="00533B52">
              <w:rPr>
                <w:rFonts w:ascii="Calibri" w:hAnsi="Calibri"/>
                <w:b/>
                <w:sz w:val="21"/>
                <w:szCs w:val="21"/>
                <w:lang w:eastAsia="en-CA"/>
              </w:rPr>
              <w:t xml:space="preserve"> CHECK] Morning Meditation </w:t>
            </w:r>
          </w:p>
          <w:p w14:paraId="6F6DB22F" w14:textId="77777777" w:rsidR="00533B52" w:rsidRPr="00533B52" w:rsidRDefault="00533B52" w:rsidP="00533B52">
            <w:pPr>
              <w:rPr>
                <w:rFonts w:ascii="Calibri" w:hAnsi="Calibri"/>
                <w:b/>
                <w:sz w:val="21"/>
                <w:szCs w:val="21"/>
                <w:lang w:eastAsia="en-CA"/>
              </w:rPr>
            </w:pPr>
          </w:p>
          <w:p w14:paraId="5E599654" w14:textId="14F26B31"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Elona and </w:t>
            </w:r>
            <w:r w:rsidR="00760247">
              <w:rPr>
                <w:rFonts w:ascii="Calibri" w:hAnsi="Calibri"/>
                <w:b/>
                <w:sz w:val="21"/>
                <w:szCs w:val="21"/>
                <w:lang w:eastAsia="en-CA"/>
              </w:rPr>
              <w:t>H</w:t>
            </w:r>
            <w:r w:rsidRPr="00533B52">
              <w:rPr>
                <w:rFonts w:ascii="Calibri" w:hAnsi="Calibri"/>
                <w:b/>
                <w:sz w:val="21"/>
                <w:szCs w:val="21"/>
                <w:lang w:eastAsia="en-CA"/>
              </w:rPr>
              <w:t xml:space="preserve"> - Welcome, overview of day</w:t>
            </w:r>
          </w:p>
          <w:p w14:paraId="2DE90C07"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ice-breaker?</w:t>
            </w:r>
          </w:p>
          <w:p w14:paraId="607F3784"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How GNH relates to We Value – more elaborate than day 1 - talking about practical tools. </w:t>
            </w:r>
          </w:p>
          <w:p w14:paraId="0B81AE07" w14:textId="77777777" w:rsidR="00533B52" w:rsidRPr="00533B52" w:rsidRDefault="00533B52" w:rsidP="00533B52">
            <w:pPr>
              <w:rPr>
                <w:rFonts w:ascii="Calibri" w:hAnsi="Calibri"/>
                <w:sz w:val="21"/>
                <w:szCs w:val="21"/>
                <w:u w:val="single"/>
                <w:lang w:eastAsia="en-CA"/>
              </w:rPr>
            </w:pPr>
            <w:r w:rsidRPr="00533B52">
              <w:rPr>
                <w:rFonts w:ascii="Calibri" w:hAnsi="Calibri"/>
                <w:bCs/>
                <w:sz w:val="21"/>
                <w:szCs w:val="21"/>
                <w:lang w:eastAsia="en-CA"/>
              </w:rPr>
              <w:t xml:space="preserve">Here’s a tool, we’re going go through </w:t>
            </w:r>
            <w:proofErr w:type="gramStart"/>
            <w:r w:rsidRPr="00533B52">
              <w:rPr>
                <w:rFonts w:ascii="Calibri" w:hAnsi="Calibri"/>
                <w:bCs/>
                <w:sz w:val="21"/>
                <w:szCs w:val="21"/>
                <w:lang w:eastAsia="en-CA"/>
              </w:rPr>
              <w:t xml:space="preserve">it  </w:t>
            </w:r>
            <w:r w:rsidRPr="00533B52">
              <w:rPr>
                <w:rFonts w:ascii="Calibri" w:hAnsi="Calibri"/>
                <w:i/>
                <w:iCs/>
                <w:sz w:val="21"/>
                <w:szCs w:val="21"/>
                <w:u w:val="single"/>
                <w:lang w:eastAsia="en-CA"/>
              </w:rPr>
              <w:t>Define</w:t>
            </w:r>
            <w:proofErr w:type="gramEnd"/>
            <w:r w:rsidRPr="00533B52">
              <w:rPr>
                <w:rFonts w:ascii="Calibri" w:hAnsi="Calibri"/>
                <w:i/>
                <w:iCs/>
                <w:sz w:val="21"/>
                <w:szCs w:val="21"/>
                <w:u w:val="single"/>
                <w:lang w:eastAsia="en-CA"/>
              </w:rPr>
              <w:t xml:space="preserve"> ‘indicator’</w:t>
            </w:r>
          </w:p>
          <w:p w14:paraId="08FE0BAD"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We will have the next 2 days to explain-experience- reflect / link to relevance </w:t>
            </w:r>
          </w:p>
          <w:p w14:paraId="1512AA1E" w14:textId="77777777" w:rsidR="00533B52" w:rsidRPr="00533B52" w:rsidRDefault="00533B52" w:rsidP="00533B52">
            <w:pPr>
              <w:rPr>
                <w:rFonts w:ascii="Calibri" w:hAnsi="Calibri"/>
                <w:b/>
                <w:sz w:val="21"/>
                <w:szCs w:val="21"/>
                <w:lang w:eastAsia="en-CA"/>
              </w:rPr>
            </w:pPr>
          </w:p>
          <w:p w14:paraId="0814F234" w14:textId="2C730AAA"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Elona lead with Janice, </w:t>
            </w:r>
            <w:r w:rsidR="00760247">
              <w:rPr>
                <w:rFonts w:ascii="Calibri" w:hAnsi="Calibri"/>
                <w:b/>
                <w:sz w:val="21"/>
                <w:szCs w:val="21"/>
                <w:lang w:eastAsia="en-CA"/>
              </w:rPr>
              <w:t>H</w:t>
            </w:r>
            <w:r w:rsidRPr="00533B52">
              <w:rPr>
                <w:rFonts w:ascii="Calibri" w:hAnsi="Calibri"/>
                <w:b/>
                <w:sz w:val="21"/>
                <w:szCs w:val="21"/>
                <w:lang w:eastAsia="en-CA"/>
              </w:rPr>
              <w:t xml:space="preserve"> and Nora - Values Elicitation</w:t>
            </w:r>
          </w:p>
          <w:p w14:paraId="269C7C4D"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Visual elicitation for value “statements” – (show example of values-based indicators)</w:t>
            </w:r>
          </w:p>
          <w:p w14:paraId="5C594D6B"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Context/boundary: Think of your involvement with GNH youth movement (TVS, YDF, GPI…)</w:t>
            </w:r>
          </w:p>
          <w:p w14:paraId="68FBEB98"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 Instruction: Look at the photos – choose one (max 2) that represents what is meaningful, valuable, important </w:t>
            </w:r>
            <w:r w:rsidRPr="00533B52">
              <w:rPr>
                <w:rFonts w:ascii="Calibri" w:hAnsi="Calibri"/>
                <w:i/>
                <w:iCs/>
                <w:sz w:val="21"/>
                <w:szCs w:val="21"/>
                <w:u w:val="single"/>
                <w:lang w:eastAsia="en-CA"/>
              </w:rPr>
              <w:t>to you</w:t>
            </w:r>
            <w:r w:rsidRPr="00533B52">
              <w:rPr>
                <w:rFonts w:ascii="Calibri" w:hAnsi="Calibri"/>
                <w:sz w:val="21"/>
                <w:szCs w:val="21"/>
                <w:u w:val="single"/>
                <w:lang w:eastAsia="en-CA"/>
              </w:rPr>
              <w:t xml:space="preserve"> </w:t>
            </w:r>
            <w:r w:rsidRPr="00533B52">
              <w:rPr>
                <w:rFonts w:ascii="Calibri" w:hAnsi="Calibri"/>
                <w:sz w:val="21"/>
                <w:szCs w:val="21"/>
                <w:lang w:eastAsia="en-CA"/>
              </w:rPr>
              <w:t>about being part of this movement [try to do in silence]</w:t>
            </w:r>
          </w:p>
          <w:p w14:paraId="238A0B60" w14:textId="77777777" w:rsidR="00533B52" w:rsidRPr="00533B52" w:rsidRDefault="00533B52" w:rsidP="00533B52">
            <w:pPr>
              <w:rPr>
                <w:rFonts w:ascii="Calibri" w:hAnsi="Calibri"/>
                <w:sz w:val="21"/>
                <w:szCs w:val="21"/>
                <w:lang w:eastAsia="en-CA"/>
              </w:rPr>
            </w:pPr>
          </w:p>
          <w:p w14:paraId="01E31D99"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Facilitators will prompt to get more specific statements. Once the statement is specific enough (for instance that you think it could be assessed in some way, or the participants can relate it to their context), ask participant to write down on card (ask for help from Thai translator to write in both languages if in multilingual group – facilitator can write if this helps)</w:t>
            </w:r>
          </w:p>
          <w:p w14:paraId="00F32125" w14:textId="77777777" w:rsidR="00533B52" w:rsidRPr="00533B52" w:rsidRDefault="00533B52" w:rsidP="00533B52">
            <w:pPr>
              <w:rPr>
                <w:rFonts w:ascii="Calibri" w:hAnsi="Calibri"/>
                <w:b/>
                <w:i/>
                <w:iCs/>
                <w:sz w:val="21"/>
                <w:szCs w:val="21"/>
                <w:lang w:eastAsia="en-CA"/>
              </w:rPr>
            </w:pPr>
          </w:p>
          <w:p w14:paraId="0A4B4284" w14:textId="77777777" w:rsidR="00533B52" w:rsidRPr="00533B52" w:rsidRDefault="00533B52" w:rsidP="00533B52">
            <w:pPr>
              <w:rPr>
                <w:rFonts w:ascii="Calibri" w:hAnsi="Calibri"/>
                <w:b/>
                <w:i/>
                <w:iCs/>
                <w:sz w:val="21"/>
                <w:szCs w:val="21"/>
                <w:lang w:eastAsia="en-CA"/>
              </w:rPr>
            </w:pPr>
            <w:r w:rsidRPr="00533B52">
              <w:rPr>
                <w:rFonts w:ascii="Calibri" w:hAnsi="Calibri"/>
                <w:b/>
                <w:i/>
                <w:iCs/>
                <w:sz w:val="21"/>
                <w:szCs w:val="21"/>
                <w:lang w:eastAsia="en-CA"/>
              </w:rPr>
              <w:t xml:space="preserve">     Tea Break </w:t>
            </w:r>
          </w:p>
          <w:p w14:paraId="044383AA" w14:textId="77777777" w:rsidR="00533B52" w:rsidRPr="00533B52" w:rsidRDefault="00533B52" w:rsidP="00533B52">
            <w:pPr>
              <w:rPr>
                <w:rFonts w:ascii="Calibri" w:hAnsi="Calibri"/>
                <w:b/>
                <w:i/>
                <w:iCs/>
                <w:sz w:val="21"/>
                <w:szCs w:val="21"/>
                <w:lang w:eastAsia="en-CA"/>
              </w:rPr>
            </w:pPr>
          </w:p>
          <w:p w14:paraId="2D1EBC93"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Elona and Janice facilitate - Reflect/ Relevance</w:t>
            </w:r>
          </w:p>
          <w:p w14:paraId="0F3518B2"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Process of elicitation – reflection on facilitation from participants – what did they observe? Basically, talking about the facilitation process and how it is useful </w:t>
            </w:r>
          </w:p>
          <w:p w14:paraId="030120B0"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Activity – thinking about different questions for elicitation and how these are different. (10min) Knowing how to talk about values discussion (15min) Different elicitation methods (5min)</w:t>
            </w:r>
          </w:p>
          <w:p w14:paraId="5D4FA001"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Starting to introduce next steps: how statements can become indicators for monitoring and evaluation/assessment or even decision-making</w:t>
            </w:r>
          </w:p>
          <w:p w14:paraId="52BA3CAD" w14:textId="77777777" w:rsidR="00533B52" w:rsidRPr="00533B52" w:rsidRDefault="00533B52" w:rsidP="00533B52">
            <w:pPr>
              <w:rPr>
                <w:rFonts w:ascii="Calibri" w:hAnsi="Calibri"/>
                <w:b/>
                <w:sz w:val="21"/>
                <w:szCs w:val="21"/>
                <w:lang w:eastAsia="en-CA"/>
              </w:rPr>
            </w:pPr>
          </w:p>
          <w:p w14:paraId="4DB6A26C" w14:textId="77777777" w:rsidR="00533B52" w:rsidRPr="00533B52" w:rsidRDefault="00533B52" w:rsidP="00533B52">
            <w:pPr>
              <w:shd w:val="clear" w:color="auto" w:fill="E7E6E6"/>
              <w:rPr>
                <w:rFonts w:ascii="Calibri" w:hAnsi="Calibri"/>
                <w:b/>
                <w:sz w:val="21"/>
                <w:szCs w:val="21"/>
                <w:lang w:eastAsia="en-CA"/>
              </w:rPr>
            </w:pPr>
            <w:r w:rsidRPr="00533B52">
              <w:rPr>
                <w:rFonts w:ascii="Calibri" w:hAnsi="Calibri"/>
                <w:b/>
                <w:sz w:val="21"/>
                <w:szCs w:val="21"/>
                <w:lang w:eastAsia="en-CA"/>
              </w:rPr>
              <w:t>Lunch – including</w:t>
            </w:r>
          </w:p>
          <w:p w14:paraId="7281E073" w14:textId="77777777" w:rsidR="00533B52" w:rsidRPr="00533B52" w:rsidRDefault="00533B52" w:rsidP="00533B52">
            <w:pPr>
              <w:shd w:val="clear" w:color="auto" w:fill="E7E6E6"/>
              <w:rPr>
                <w:rFonts w:ascii="Calibri" w:hAnsi="Calibri"/>
                <w:bCs/>
                <w:sz w:val="21"/>
                <w:szCs w:val="21"/>
                <w:lang w:eastAsia="en-CA"/>
              </w:rPr>
            </w:pPr>
            <w:r w:rsidRPr="00533B52">
              <w:rPr>
                <w:rFonts w:ascii="Calibri" w:hAnsi="Calibri"/>
                <w:b/>
                <w:sz w:val="21"/>
                <w:szCs w:val="21"/>
                <w:lang w:eastAsia="en-CA"/>
              </w:rPr>
              <w:t>[_________</w:t>
            </w:r>
            <w:proofErr w:type="gramStart"/>
            <w:r w:rsidRPr="00533B52">
              <w:rPr>
                <w:rFonts w:ascii="Calibri" w:hAnsi="Calibri"/>
                <w:b/>
                <w:sz w:val="21"/>
                <w:szCs w:val="21"/>
                <w:lang w:eastAsia="en-CA"/>
              </w:rPr>
              <w:t>_]Lunch</w:t>
            </w:r>
            <w:proofErr w:type="gramEnd"/>
            <w:r w:rsidRPr="00533B52">
              <w:rPr>
                <w:rFonts w:ascii="Calibri" w:hAnsi="Calibri"/>
                <w:b/>
                <w:sz w:val="21"/>
                <w:szCs w:val="21"/>
                <w:lang w:eastAsia="en-CA"/>
              </w:rPr>
              <w:t xml:space="preserve"> meditation </w:t>
            </w:r>
            <w:r w:rsidRPr="00533B52">
              <w:rPr>
                <w:rFonts w:ascii="Calibri" w:hAnsi="Calibri"/>
                <w:bCs/>
                <w:sz w:val="21"/>
                <w:szCs w:val="21"/>
                <w:lang w:eastAsia="en-CA"/>
              </w:rPr>
              <w:t>from</w:t>
            </w:r>
            <w:r w:rsidRPr="00533B52">
              <w:rPr>
                <w:rFonts w:ascii="Calibri" w:hAnsi="Calibri"/>
                <w:b/>
                <w:sz w:val="21"/>
                <w:szCs w:val="21"/>
                <w:lang w:eastAsia="en-CA"/>
              </w:rPr>
              <w:t xml:space="preserve"> </w:t>
            </w:r>
            <w:r w:rsidRPr="00533B52">
              <w:rPr>
                <w:rFonts w:ascii="Calibri" w:hAnsi="Calibri"/>
                <w:bCs/>
                <w:sz w:val="21"/>
                <w:szCs w:val="21"/>
                <w:lang w:eastAsia="en-CA"/>
              </w:rPr>
              <w:t>12:00-12:15</w:t>
            </w:r>
          </w:p>
          <w:p w14:paraId="7B8C8619" w14:textId="77777777" w:rsidR="00533B52" w:rsidRPr="00533B52" w:rsidRDefault="00533B52" w:rsidP="00533B52">
            <w:pPr>
              <w:rPr>
                <w:rFonts w:ascii="Calibri" w:hAnsi="Calibri"/>
                <w:b/>
                <w:sz w:val="21"/>
                <w:szCs w:val="21"/>
                <w:lang w:eastAsia="en-CA"/>
              </w:rPr>
            </w:pPr>
          </w:p>
          <w:p w14:paraId="590163B1"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___________ volunteer-led - Energizer</w:t>
            </w:r>
          </w:p>
          <w:p w14:paraId="255A6BD2" w14:textId="77777777" w:rsidR="00533B52" w:rsidRPr="00533B52" w:rsidRDefault="00533B52" w:rsidP="00533B52">
            <w:pPr>
              <w:rPr>
                <w:rFonts w:ascii="Calibri" w:hAnsi="Calibri"/>
                <w:b/>
                <w:sz w:val="21"/>
                <w:szCs w:val="21"/>
                <w:lang w:eastAsia="en-CA"/>
              </w:rPr>
            </w:pPr>
          </w:p>
          <w:p w14:paraId="18E72E0F" w14:textId="77777777" w:rsidR="00533B52" w:rsidRPr="00533B52" w:rsidRDefault="00533B52" w:rsidP="00533B52">
            <w:pPr>
              <w:rPr>
                <w:rFonts w:ascii="Calibri" w:hAnsi="Calibri"/>
                <w:bCs/>
                <w:i/>
                <w:iCs/>
                <w:sz w:val="21"/>
                <w:szCs w:val="21"/>
                <w:lang w:eastAsia="en-CA"/>
              </w:rPr>
            </w:pPr>
            <w:r w:rsidRPr="00533B52">
              <w:rPr>
                <w:rFonts w:ascii="Calibri" w:hAnsi="Calibri"/>
                <w:b/>
                <w:sz w:val="21"/>
                <w:szCs w:val="21"/>
                <w:lang w:eastAsia="en-CA"/>
              </w:rPr>
              <w:t xml:space="preserve">Elona lead - Trigger statements with four pillars – World Café  </w:t>
            </w:r>
          </w:p>
          <w:p w14:paraId="77DEB5F6" w14:textId="6F5F4B0F" w:rsidR="00533B52" w:rsidRPr="00533B52" w:rsidRDefault="00533B52" w:rsidP="00533B52">
            <w:pPr>
              <w:rPr>
                <w:rFonts w:ascii="Calibri" w:hAnsi="Calibri"/>
                <w:sz w:val="21"/>
                <w:szCs w:val="21"/>
                <w:lang w:val="en-GB" w:eastAsia="en-CA"/>
              </w:rPr>
            </w:pPr>
            <w:r w:rsidRPr="00533B52">
              <w:rPr>
                <w:rFonts w:ascii="Calibri" w:hAnsi="Calibri"/>
                <w:bCs/>
                <w:sz w:val="21"/>
                <w:szCs w:val="21"/>
                <w:lang w:val="en-GB" w:eastAsia="en-CA"/>
              </w:rPr>
              <w:t>4 tables</w:t>
            </w:r>
            <w:r w:rsidRPr="00533B52">
              <w:rPr>
                <w:rFonts w:ascii="Calibri" w:hAnsi="Calibri"/>
                <w:b/>
                <w:sz w:val="21"/>
                <w:szCs w:val="21"/>
                <w:lang w:val="en-GB" w:eastAsia="en-CA"/>
              </w:rPr>
              <w:t xml:space="preserve">: </w:t>
            </w:r>
            <w:r w:rsidRPr="00533B52">
              <w:rPr>
                <w:rFonts w:ascii="Calibri" w:hAnsi="Calibri"/>
                <w:sz w:val="21"/>
                <w:szCs w:val="21"/>
                <w:lang w:val="en-GB" w:eastAsia="en-CA"/>
              </w:rPr>
              <w:t xml:space="preserve">Nora and Gwen – </w:t>
            </w:r>
            <w:r w:rsidR="00760247">
              <w:rPr>
                <w:rFonts w:ascii="Calibri" w:hAnsi="Calibri"/>
                <w:sz w:val="21"/>
                <w:szCs w:val="21"/>
                <w:lang w:val="en-GB" w:eastAsia="en-CA"/>
              </w:rPr>
              <w:t>H</w:t>
            </w:r>
            <w:r w:rsidRPr="00533B52">
              <w:rPr>
                <w:rFonts w:ascii="Calibri" w:hAnsi="Calibri"/>
                <w:sz w:val="21"/>
                <w:szCs w:val="21"/>
                <w:lang w:val="en-GB" w:eastAsia="en-CA"/>
              </w:rPr>
              <w:t xml:space="preserve"> </w:t>
            </w:r>
            <w:proofErr w:type="gramStart"/>
            <w:r w:rsidRPr="00533B52">
              <w:rPr>
                <w:rFonts w:ascii="Calibri" w:hAnsi="Calibri"/>
                <w:sz w:val="21"/>
                <w:szCs w:val="21"/>
                <w:lang w:val="en-GB" w:eastAsia="en-CA"/>
              </w:rPr>
              <w:t>-  Janice</w:t>
            </w:r>
            <w:proofErr w:type="gramEnd"/>
            <w:r w:rsidRPr="00533B52">
              <w:rPr>
                <w:rFonts w:ascii="Calibri" w:hAnsi="Calibri"/>
                <w:sz w:val="21"/>
                <w:szCs w:val="21"/>
                <w:lang w:val="en-GB" w:eastAsia="en-CA"/>
              </w:rPr>
              <w:t xml:space="preserve"> – Elona. </w:t>
            </w:r>
            <w:r w:rsidRPr="00533B52">
              <w:rPr>
                <w:rFonts w:ascii="Calibri" w:hAnsi="Calibri"/>
                <w:bCs/>
                <w:i/>
                <w:iCs/>
                <w:sz w:val="21"/>
                <w:szCs w:val="21"/>
                <w:lang w:eastAsia="en-CA"/>
              </w:rPr>
              <w:t>half hour per table</w:t>
            </w:r>
          </w:p>
          <w:p w14:paraId="35F78745"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lastRenderedPageBreak/>
              <w:t xml:space="preserve">Introduction (30min): </w:t>
            </w:r>
            <w:r w:rsidRPr="00533B52">
              <w:rPr>
                <w:rFonts w:ascii="Calibri" w:hAnsi="Calibri"/>
                <w:sz w:val="21"/>
                <w:szCs w:val="21"/>
                <w:lang w:eastAsia="en-CA"/>
              </w:rPr>
              <w:t xml:space="preserve">Introduce </w:t>
            </w:r>
            <w:r w:rsidRPr="00533B52">
              <w:rPr>
                <w:rFonts w:ascii="Calibri" w:hAnsi="Calibri"/>
                <w:bCs/>
                <w:sz w:val="21"/>
                <w:szCs w:val="21"/>
                <w:lang w:eastAsia="en-CA"/>
              </w:rPr>
              <w:t xml:space="preserve">4 pillars </w:t>
            </w:r>
            <w:r w:rsidRPr="00533B52">
              <w:rPr>
                <w:rFonts w:ascii="Calibri" w:hAnsi="Calibri"/>
                <w:b/>
                <w:sz w:val="21"/>
                <w:szCs w:val="21"/>
                <w:lang w:eastAsia="en-CA"/>
              </w:rPr>
              <w:t xml:space="preserve">[Bhutanese?? TVS Laos??] ; </w:t>
            </w:r>
            <w:r w:rsidRPr="00533B52">
              <w:rPr>
                <w:rFonts w:ascii="Calibri" w:hAnsi="Calibri"/>
                <w:bCs/>
                <w:sz w:val="21"/>
                <w:szCs w:val="21"/>
                <w:lang w:eastAsia="en-CA"/>
              </w:rPr>
              <w:t>How World café works (</w:t>
            </w:r>
            <w:r w:rsidRPr="00533B52">
              <w:rPr>
                <w:rFonts w:ascii="Calibri" w:hAnsi="Calibri"/>
                <w:b/>
                <w:sz w:val="21"/>
                <w:szCs w:val="21"/>
                <w:lang w:eastAsia="en-CA"/>
              </w:rPr>
              <w:t>Nora</w:t>
            </w:r>
            <w:r w:rsidRPr="00533B52">
              <w:rPr>
                <w:rFonts w:ascii="Calibri" w:hAnsi="Calibri"/>
                <w:bCs/>
                <w:sz w:val="21"/>
                <w:szCs w:val="21"/>
                <w:lang w:eastAsia="en-CA"/>
              </w:rPr>
              <w:t>), Trigger statements (</w:t>
            </w:r>
            <w:r w:rsidRPr="00533B52">
              <w:rPr>
                <w:rFonts w:ascii="Calibri" w:hAnsi="Calibri"/>
                <w:b/>
                <w:sz w:val="21"/>
                <w:szCs w:val="21"/>
                <w:lang w:eastAsia="en-CA"/>
              </w:rPr>
              <w:t>Elona</w:t>
            </w:r>
            <w:r w:rsidRPr="00533B52">
              <w:rPr>
                <w:rFonts w:ascii="Calibri" w:hAnsi="Calibri"/>
                <w:bCs/>
                <w:sz w:val="21"/>
                <w:szCs w:val="21"/>
                <w:lang w:eastAsia="en-CA"/>
              </w:rPr>
              <w:t>)</w:t>
            </w:r>
          </w:p>
          <w:p w14:paraId="740D20EE" w14:textId="77777777" w:rsidR="00533B52" w:rsidRPr="00533B52" w:rsidRDefault="00533B52" w:rsidP="00533B52">
            <w:pPr>
              <w:rPr>
                <w:rFonts w:ascii="Calibri" w:hAnsi="Calibri"/>
                <w:bCs/>
                <w:sz w:val="21"/>
                <w:szCs w:val="21"/>
                <w:lang w:eastAsia="en-CA"/>
              </w:rPr>
            </w:pPr>
          </w:p>
          <w:p w14:paraId="36B53383" w14:textId="77777777" w:rsidR="00533B52" w:rsidRPr="00533B52" w:rsidRDefault="00533B52" w:rsidP="00533B52">
            <w:pPr>
              <w:rPr>
                <w:rFonts w:ascii="Calibri" w:hAnsi="Calibri"/>
                <w:sz w:val="21"/>
                <w:szCs w:val="21"/>
                <w:lang w:eastAsia="en-CA"/>
              </w:rPr>
            </w:pPr>
            <w:r w:rsidRPr="00533B52">
              <w:rPr>
                <w:rFonts w:ascii="Calibri" w:hAnsi="Calibri"/>
                <w:bCs/>
                <w:sz w:val="21"/>
                <w:szCs w:val="21"/>
                <w:lang w:eastAsia="en-CA"/>
              </w:rPr>
              <w:t xml:space="preserve">(Elona) </w:t>
            </w:r>
            <w:r w:rsidRPr="00533B52">
              <w:rPr>
                <w:rFonts w:ascii="Calibri" w:hAnsi="Calibri"/>
                <w:sz w:val="21"/>
                <w:szCs w:val="21"/>
                <w:lang w:eastAsia="en-CA"/>
              </w:rPr>
              <w:t xml:space="preserve">When you use visual methods and other processes to elicit values it’s a fun bottom up process, and then the triggers help make sure you address topics/values you might not have thought about before. Important to get familiar with this facilitation tool. </w:t>
            </w:r>
          </w:p>
          <w:p w14:paraId="6085F58A"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Instructions for tables: you will have a selection of triggers that we purposefully chose as things that didn’t clearly come up in this morning’s elicitation. we want them to make you discuss issues, and come up with more specific statements, like in the morning session.</w:t>
            </w:r>
          </w:p>
          <w:p w14:paraId="0E299DE1"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Context/boundary: same as the morning, member of GNH youth movement. </w:t>
            </w:r>
          </w:p>
          <w:p w14:paraId="6D9A860B"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Instructions: Participants first to have time to read statements silently (2min). For each statement, discuss:</w:t>
            </w:r>
          </w:p>
          <w:p w14:paraId="5C1554DF" w14:textId="77777777" w:rsidR="00533B52" w:rsidRPr="00533B52" w:rsidRDefault="00533B52" w:rsidP="00533B52">
            <w:pPr>
              <w:numPr>
                <w:ilvl w:val="0"/>
                <w:numId w:val="13"/>
              </w:numPr>
              <w:suppressAutoHyphens/>
              <w:spacing w:after="160" w:line="240" w:lineRule="auto"/>
              <w:rPr>
                <w:rFonts w:ascii="Calibri" w:hAnsi="Calibri" w:cs="Times New Roman"/>
                <w:bCs/>
                <w:sz w:val="21"/>
                <w:szCs w:val="21"/>
                <w:lang w:eastAsia="ar-SA"/>
              </w:rPr>
            </w:pPr>
            <w:r w:rsidRPr="00533B52">
              <w:rPr>
                <w:rFonts w:ascii="Calibri" w:hAnsi="Calibri"/>
                <w:bCs/>
                <w:sz w:val="21"/>
                <w:szCs w:val="21"/>
                <w:lang w:eastAsia="ar-SA"/>
              </w:rPr>
              <w:t xml:space="preserve">What do you think is the main emphasis of this </w:t>
            </w:r>
            <w:r w:rsidRPr="00533B52">
              <w:rPr>
                <w:rFonts w:ascii="Calibri" w:hAnsi="Calibri" w:cs="Times New Roman"/>
                <w:bCs/>
                <w:sz w:val="21"/>
                <w:szCs w:val="21"/>
                <w:lang w:eastAsia="ar-SA"/>
              </w:rPr>
              <w:t>statement</w:t>
            </w:r>
            <w:r w:rsidRPr="00533B52">
              <w:rPr>
                <w:rFonts w:ascii="Calibri" w:hAnsi="Calibri"/>
                <w:bCs/>
                <w:sz w:val="21"/>
                <w:szCs w:val="21"/>
                <w:lang w:eastAsia="ar-SA"/>
              </w:rPr>
              <w:t>?</w:t>
            </w:r>
            <w:r w:rsidRPr="00533B52">
              <w:rPr>
                <w:rFonts w:ascii="Calibri" w:eastAsia="Times New Roman" w:hAnsi="Calibri"/>
                <w:bCs/>
                <w:sz w:val="21"/>
                <w:szCs w:val="21"/>
                <w:lang w:eastAsia="ar-SA"/>
              </w:rPr>
              <w:t xml:space="preserve"> </w:t>
            </w:r>
            <w:r w:rsidRPr="00533B52">
              <w:rPr>
                <w:rFonts w:ascii="Calibri" w:hAnsi="Calibri" w:cs="Times New Roman"/>
                <w:bCs/>
                <w:sz w:val="21"/>
                <w:szCs w:val="21"/>
                <w:lang w:eastAsia="ar-SA"/>
              </w:rPr>
              <w:t xml:space="preserve">Do you have different ways of understanding within the group? </w:t>
            </w:r>
          </w:p>
          <w:p w14:paraId="3965D909" w14:textId="77777777" w:rsidR="00533B52" w:rsidRPr="00533B52" w:rsidRDefault="00533B52" w:rsidP="00533B52">
            <w:pPr>
              <w:numPr>
                <w:ilvl w:val="0"/>
                <w:numId w:val="13"/>
              </w:numPr>
              <w:suppressAutoHyphens/>
              <w:spacing w:after="160" w:line="240" w:lineRule="auto"/>
              <w:rPr>
                <w:rFonts w:ascii="Calibri" w:hAnsi="Calibri"/>
                <w:bCs/>
                <w:lang w:eastAsia="ar-SA"/>
              </w:rPr>
            </w:pPr>
            <w:r w:rsidRPr="00533B52">
              <w:rPr>
                <w:rFonts w:ascii="Calibri" w:hAnsi="Calibri" w:cs="Times New Roman"/>
                <w:bCs/>
                <w:sz w:val="21"/>
                <w:szCs w:val="21"/>
                <w:lang w:eastAsia="ar-SA"/>
              </w:rPr>
              <w:t xml:space="preserve">Each person choose 1 which is most important (mark with pen) Explain why, be specific – can you collectively develop more specific statement for the ones that were chosen? </w:t>
            </w:r>
          </w:p>
          <w:p w14:paraId="134408F0" w14:textId="77777777" w:rsidR="00533B52" w:rsidRPr="00533B52" w:rsidRDefault="00533B52" w:rsidP="00533B52">
            <w:pPr>
              <w:rPr>
                <w:rFonts w:ascii="Calibri" w:hAnsi="Calibri"/>
                <w:bCs/>
                <w:lang w:eastAsia="en-CA"/>
              </w:rPr>
            </w:pPr>
          </w:p>
          <w:p w14:paraId="34178A6C" w14:textId="77777777" w:rsidR="00533B52" w:rsidRPr="00533B52" w:rsidRDefault="00533B52" w:rsidP="00533B52">
            <w:pPr>
              <w:rPr>
                <w:rFonts w:ascii="Calibri" w:hAnsi="Calibri"/>
                <w:sz w:val="21"/>
                <w:szCs w:val="21"/>
                <w:lang w:val="en-GB" w:eastAsia="en-CA"/>
              </w:rPr>
            </w:pPr>
            <w:r w:rsidRPr="00533B52">
              <w:rPr>
                <w:rFonts w:ascii="Calibri" w:hAnsi="Calibri"/>
                <w:sz w:val="21"/>
                <w:szCs w:val="21"/>
                <w:lang w:val="en-GB" w:eastAsia="en-CA"/>
              </w:rPr>
              <w:t xml:space="preserve">2 first rounds </w:t>
            </w:r>
          </w:p>
          <w:p w14:paraId="062623A9" w14:textId="77777777" w:rsidR="00533B52" w:rsidRPr="00533B52" w:rsidRDefault="00533B52" w:rsidP="00533B52">
            <w:pPr>
              <w:rPr>
                <w:rFonts w:ascii="Calibri" w:hAnsi="Calibri"/>
                <w:sz w:val="21"/>
                <w:szCs w:val="21"/>
                <w:lang w:val="en-GB" w:eastAsia="en-CA"/>
              </w:rPr>
            </w:pPr>
            <w:r w:rsidRPr="00533B52">
              <w:rPr>
                <w:rFonts w:ascii="Calibri" w:hAnsi="Calibri"/>
                <w:sz w:val="21"/>
                <w:szCs w:val="21"/>
                <w:lang w:val="en-GB" w:eastAsia="en-CA"/>
              </w:rPr>
              <w:t>Break</w:t>
            </w:r>
          </w:p>
          <w:p w14:paraId="0032B662" w14:textId="77777777" w:rsidR="00533B52" w:rsidRPr="00533B52" w:rsidRDefault="00533B52" w:rsidP="00533B52">
            <w:pPr>
              <w:rPr>
                <w:rFonts w:ascii="Calibri" w:hAnsi="Calibri"/>
                <w:sz w:val="21"/>
                <w:szCs w:val="21"/>
                <w:lang w:val="en-GB" w:eastAsia="en-CA"/>
              </w:rPr>
            </w:pPr>
            <w:r w:rsidRPr="00533B52">
              <w:rPr>
                <w:rFonts w:ascii="Calibri" w:hAnsi="Calibri"/>
                <w:sz w:val="21"/>
                <w:szCs w:val="21"/>
                <w:lang w:val="en-GB" w:eastAsia="en-CA"/>
              </w:rPr>
              <w:t>2 next round</w:t>
            </w:r>
          </w:p>
          <w:p w14:paraId="348B729E" w14:textId="77777777" w:rsidR="00533B52" w:rsidRPr="00533B52" w:rsidRDefault="00533B52" w:rsidP="00533B52">
            <w:pPr>
              <w:rPr>
                <w:rFonts w:ascii="Calibri" w:hAnsi="Calibri"/>
                <w:sz w:val="21"/>
                <w:szCs w:val="21"/>
                <w:lang w:val="en-GB" w:eastAsia="en-CA"/>
              </w:rPr>
            </w:pPr>
          </w:p>
          <w:p w14:paraId="64B8E6E6"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Elona and Janice - Bringing the morning and afternoon sessions together</w:t>
            </w:r>
          </w:p>
          <w:p w14:paraId="247EE311"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(Elona) How the elicitation can lead to statements which can lead to measurable things, the same is true from the triggering. Then we come up with a selection of things and prioritize things into a ‘fuzzy’ framework, which is what we will do tomorrow. Putting this in the context of whole program</w:t>
            </w:r>
          </w:p>
          <w:p w14:paraId="32D9D107"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(Janice) revisiting methods: Do you see how this could be used in your communities? What are other resources do you have, or would need?</w:t>
            </w:r>
          </w:p>
          <w:p w14:paraId="6934C8D1" w14:textId="77777777" w:rsidR="00533B52" w:rsidRPr="00533B52" w:rsidRDefault="00533B52" w:rsidP="00533B52">
            <w:pPr>
              <w:rPr>
                <w:rFonts w:ascii="Calibri" w:hAnsi="Calibri"/>
                <w:sz w:val="21"/>
                <w:szCs w:val="21"/>
                <w:lang w:eastAsia="en-CA"/>
              </w:rPr>
            </w:pPr>
          </w:p>
          <w:p w14:paraId="2908DA83"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Bhutanese/</w:t>
            </w:r>
            <w:proofErr w:type="spellStart"/>
            <w:r w:rsidRPr="00533B52">
              <w:rPr>
                <w:rFonts w:ascii="Calibri" w:hAnsi="Calibri"/>
                <w:b/>
                <w:sz w:val="21"/>
                <w:szCs w:val="21"/>
                <w:lang w:eastAsia="en-CA"/>
              </w:rPr>
              <w:t>volutneers</w:t>
            </w:r>
            <w:proofErr w:type="spellEnd"/>
            <w:r w:rsidRPr="00533B52">
              <w:rPr>
                <w:rFonts w:ascii="Calibri" w:hAnsi="Calibri"/>
                <w:b/>
                <w:sz w:val="21"/>
                <w:szCs w:val="21"/>
                <w:lang w:eastAsia="en-CA"/>
              </w:rPr>
              <w:t>?] - Check out</w:t>
            </w:r>
          </w:p>
          <w:p w14:paraId="53B38C3C"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How are people feeling? </w:t>
            </w:r>
          </w:p>
          <w:p w14:paraId="2A17BFED" w14:textId="77777777" w:rsidR="00533B52" w:rsidRPr="00533B52" w:rsidRDefault="00533B52" w:rsidP="00533B52">
            <w:pPr>
              <w:rPr>
                <w:rFonts w:ascii="Calibri" w:hAnsi="Calibri"/>
                <w:b/>
                <w:sz w:val="21"/>
                <w:szCs w:val="21"/>
                <w:lang w:eastAsia="en-CA"/>
              </w:rPr>
            </w:pPr>
          </w:p>
          <w:p w14:paraId="6C2AB0AD"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Dinner</w:t>
            </w:r>
          </w:p>
          <w:p w14:paraId="3CC8C4EC"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 </w:t>
            </w:r>
          </w:p>
          <w:p w14:paraId="7D37771C" w14:textId="12386788" w:rsidR="00533B52" w:rsidRPr="00533B52" w:rsidRDefault="00533B52" w:rsidP="00533B52">
            <w:pPr>
              <w:rPr>
                <w:rFonts w:ascii="Calibri" w:hAnsi="Calibri"/>
                <w:b/>
                <w:i/>
                <w:sz w:val="21"/>
                <w:szCs w:val="21"/>
                <w:lang w:eastAsia="en-CA"/>
              </w:rPr>
            </w:pPr>
            <w:r w:rsidRPr="00533B52">
              <w:rPr>
                <w:rFonts w:ascii="Calibri" w:hAnsi="Calibri"/>
                <w:b/>
                <w:sz w:val="21"/>
                <w:szCs w:val="21"/>
                <w:lang w:eastAsia="en-CA"/>
              </w:rPr>
              <w:t xml:space="preserve">Film </w:t>
            </w:r>
            <w:proofErr w:type="gramStart"/>
            <w:r w:rsidRPr="00533B52">
              <w:rPr>
                <w:rFonts w:ascii="Calibri" w:hAnsi="Calibri"/>
                <w:b/>
                <w:sz w:val="21"/>
                <w:szCs w:val="21"/>
                <w:lang w:eastAsia="en-CA"/>
              </w:rPr>
              <w:t>showing :</w:t>
            </w:r>
            <w:proofErr w:type="gramEnd"/>
            <w:r w:rsidRPr="00533B52">
              <w:rPr>
                <w:rFonts w:ascii="Calibri" w:hAnsi="Calibri"/>
                <w:b/>
                <w:sz w:val="21"/>
                <w:szCs w:val="21"/>
                <w:lang w:eastAsia="en-CA"/>
              </w:rPr>
              <w:t xml:space="preserve"> </w:t>
            </w:r>
            <w:r w:rsidR="00760247">
              <w:rPr>
                <w:rFonts w:ascii="Calibri" w:hAnsi="Calibri"/>
                <w:b/>
                <w:sz w:val="21"/>
                <w:szCs w:val="21"/>
                <w:lang w:eastAsia="en-CA"/>
              </w:rPr>
              <w:t>N</w:t>
            </w:r>
            <w:r w:rsidRPr="00533B52">
              <w:rPr>
                <w:rFonts w:ascii="Calibri" w:hAnsi="Calibri"/>
                <w:b/>
                <w:sz w:val="21"/>
                <w:szCs w:val="21"/>
                <w:lang w:eastAsia="en-CA"/>
              </w:rPr>
              <w:t xml:space="preserve">’s film </w:t>
            </w:r>
            <w:r w:rsidRPr="00533B52">
              <w:rPr>
                <w:rFonts w:ascii="Calibri" w:hAnsi="Calibri"/>
                <w:b/>
                <w:i/>
                <w:sz w:val="21"/>
                <w:szCs w:val="21"/>
                <w:lang w:eastAsia="en-CA"/>
              </w:rPr>
              <w:t>Mekong Nomad</w:t>
            </w:r>
          </w:p>
          <w:p w14:paraId="53E16428" w14:textId="77777777" w:rsidR="00533B52" w:rsidRPr="00533B52" w:rsidRDefault="00533B52" w:rsidP="00533B52">
            <w:pPr>
              <w:rPr>
                <w:rFonts w:ascii="Calibri" w:hAnsi="Calibri"/>
                <w:b/>
                <w:sz w:val="21"/>
                <w:szCs w:val="21"/>
                <w:lang w:eastAsia="en-CA"/>
              </w:rPr>
            </w:pPr>
            <w:r w:rsidRPr="00533B52">
              <w:rPr>
                <w:rFonts w:ascii="Calibri" w:hAnsi="Calibri"/>
                <w:sz w:val="21"/>
                <w:szCs w:val="21"/>
                <w:lang w:eastAsia="en-CA"/>
              </w:rPr>
              <w:t>.</w:t>
            </w:r>
          </w:p>
        </w:tc>
      </w:tr>
    </w:tbl>
    <w:p w14:paraId="1E5E6CB3" w14:textId="77777777" w:rsidR="00533B52" w:rsidRPr="00533B52" w:rsidRDefault="00533B52" w:rsidP="00533B52">
      <w:pPr>
        <w:widowControl/>
        <w:spacing w:after="160"/>
        <w:rPr>
          <w:rFonts w:ascii="Calibri" w:eastAsia="宋体" w:hAnsi="Calibri" w:cs="Cordia New"/>
          <w:sz w:val="21"/>
          <w:szCs w:val="21"/>
          <w:lang w:val="en-CA" w:eastAsia="en-CA"/>
        </w:rPr>
      </w:pPr>
    </w:p>
    <w:p w14:paraId="277CD589" w14:textId="77777777" w:rsidR="00533B52" w:rsidRPr="00533B52" w:rsidRDefault="00533B52" w:rsidP="00533B52">
      <w:pPr>
        <w:widowControl/>
        <w:spacing w:after="160" w:line="256" w:lineRule="auto"/>
        <w:rPr>
          <w:rFonts w:ascii="Calibri" w:eastAsia="宋体" w:hAnsi="Calibri" w:cs="Cordia New"/>
          <w:sz w:val="21"/>
          <w:szCs w:val="21"/>
          <w:lang w:val="en-CA" w:eastAsia="en-CA"/>
        </w:rPr>
      </w:pPr>
      <w:r w:rsidRPr="00533B52">
        <w:rPr>
          <w:rFonts w:ascii="Calibri" w:eastAsia="宋体" w:hAnsi="Calibri" w:cs="Cordia New"/>
          <w:sz w:val="21"/>
          <w:szCs w:val="21"/>
          <w:lang w:val="en-CA" w:eastAsia="en-CA"/>
        </w:rPr>
        <w:br w:type="page"/>
      </w:r>
    </w:p>
    <w:tbl>
      <w:tblPr>
        <w:tblStyle w:val="TableGrid1"/>
        <w:tblW w:w="5000" w:type="pct"/>
        <w:tblLook w:val="04A0" w:firstRow="1" w:lastRow="0" w:firstColumn="1" w:lastColumn="0" w:noHBand="0" w:noVBand="1"/>
      </w:tblPr>
      <w:tblGrid>
        <w:gridCol w:w="1514"/>
        <w:gridCol w:w="730"/>
        <w:gridCol w:w="7388"/>
      </w:tblGrid>
      <w:tr w:rsidR="00533B52" w:rsidRPr="00533B52" w14:paraId="7F7E9162" w14:textId="77777777">
        <w:tc>
          <w:tcPr>
            <w:tcW w:w="5000" w:type="pct"/>
            <w:gridSpan w:val="3"/>
            <w:tcBorders>
              <w:top w:val="single" w:sz="4" w:space="0" w:color="auto"/>
              <w:left w:val="single" w:sz="4" w:space="0" w:color="auto"/>
              <w:bottom w:val="single" w:sz="4" w:space="0" w:color="auto"/>
              <w:right w:val="single" w:sz="4" w:space="0" w:color="auto"/>
            </w:tcBorders>
            <w:shd w:val="clear" w:color="auto" w:fill="FBE4D5"/>
          </w:tcPr>
          <w:p w14:paraId="7B18BFAF" w14:textId="77777777" w:rsidR="00533B52" w:rsidRPr="00533B52" w:rsidRDefault="00533B52" w:rsidP="00533B52">
            <w:pPr>
              <w:outlineLvl w:val="0"/>
              <w:rPr>
                <w:rFonts w:ascii="Calibri" w:hAnsi="Calibri" w:cs="Times New Roman"/>
                <w:b/>
                <w:i/>
                <w:sz w:val="26"/>
                <w:szCs w:val="26"/>
                <w:lang w:eastAsia="en-CA"/>
              </w:rPr>
            </w:pPr>
            <w:r w:rsidRPr="00533B52">
              <w:rPr>
                <w:rFonts w:ascii="Calibri" w:hAnsi="Calibri" w:cs="Times New Roman"/>
                <w:b/>
                <w:sz w:val="26"/>
                <w:szCs w:val="26"/>
                <w:lang w:eastAsia="en-CA"/>
              </w:rPr>
              <w:lastRenderedPageBreak/>
              <w:t>SATURDAY, FEBRUARY 11</w:t>
            </w:r>
            <w:r w:rsidRPr="00533B52">
              <w:rPr>
                <w:rFonts w:ascii="Calibri" w:hAnsi="Calibri" w:cs="Times New Roman"/>
                <w:b/>
                <w:sz w:val="26"/>
                <w:szCs w:val="26"/>
                <w:vertAlign w:val="superscript"/>
                <w:lang w:eastAsia="en-CA"/>
              </w:rPr>
              <w:t>TH</w:t>
            </w:r>
            <w:r w:rsidRPr="00533B52">
              <w:rPr>
                <w:rFonts w:ascii="Calibri" w:hAnsi="Calibri" w:cs="Times New Roman"/>
                <w:b/>
                <w:sz w:val="26"/>
                <w:szCs w:val="26"/>
                <w:lang w:eastAsia="en-CA"/>
              </w:rPr>
              <w:t xml:space="preserve"> - </w:t>
            </w:r>
            <w:r w:rsidRPr="00533B52">
              <w:rPr>
                <w:rFonts w:ascii="Calibri" w:hAnsi="Calibri" w:cs="Times New Roman"/>
                <w:b/>
                <w:i/>
                <w:sz w:val="26"/>
                <w:szCs w:val="26"/>
                <w:lang w:eastAsia="en-CA"/>
              </w:rPr>
              <w:t>Training</w:t>
            </w:r>
          </w:p>
        </w:tc>
      </w:tr>
      <w:tr w:rsidR="00533B52" w:rsidRPr="00533B52" w14:paraId="0184BD47" w14:textId="77777777">
        <w:tc>
          <w:tcPr>
            <w:tcW w:w="786" w:type="pct"/>
            <w:tcBorders>
              <w:top w:val="single" w:sz="4" w:space="0" w:color="auto"/>
              <w:left w:val="single" w:sz="4" w:space="0" w:color="auto"/>
              <w:bottom w:val="single" w:sz="4" w:space="0" w:color="auto"/>
              <w:right w:val="single" w:sz="4" w:space="0" w:color="auto"/>
            </w:tcBorders>
            <w:shd w:val="clear" w:color="auto" w:fill="FBE4D5"/>
          </w:tcPr>
          <w:p w14:paraId="359C63B3"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7-8</w:t>
            </w:r>
          </w:p>
          <w:p w14:paraId="4BA990AF"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8-8:45</w:t>
            </w:r>
          </w:p>
          <w:p w14:paraId="43206E6E" w14:textId="77777777" w:rsidR="00533B52" w:rsidRPr="00533B52" w:rsidRDefault="00533B52" w:rsidP="00533B52">
            <w:pPr>
              <w:rPr>
                <w:rFonts w:ascii="Calibri" w:hAnsi="Calibri"/>
                <w:sz w:val="21"/>
                <w:szCs w:val="21"/>
                <w:lang w:eastAsia="en-CA"/>
              </w:rPr>
            </w:pPr>
          </w:p>
          <w:p w14:paraId="4E39382B"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9:00 - 9:30 </w:t>
            </w:r>
          </w:p>
          <w:p w14:paraId="042CAB08" w14:textId="77777777" w:rsidR="00533B52" w:rsidRPr="00533B52" w:rsidRDefault="00533B52" w:rsidP="00533B52">
            <w:pPr>
              <w:rPr>
                <w:rFonts w:ascii="Calibri" w:hAnsi="Calibri"/>
                <w:sz w:val="21"/>
                <w:szCs w:val="21"/>
                <w:lang w:eastAsia="en-CA"/>
              </w:rPr>
            </w:pPr>
          </w:p>
          <w:p w14:paraId="40AA0A7A" w14:textId="77777777" w:rsidR="00533B52" w:rsidRPr="00533B52" w:rsidRDefault="00533B52" w:rsidP="00533B52">
            <w:pPr>
              <w:rPr>
                <w:rFonts w:ascii="Calibri" w:hAnsi="Calibri"/>
                <w:sz w:val="21"/>
                <w:szCs w:val="21"/>
                <w:lang w:eastAsia="en-CA"/>
              </w:rPr>
            </w:pPr>
          </w:p>
          <w:p w14:paraId="5660C97A" w14:textId="77777777" w:rsidR="00533B52" w:rsidRPr="00533B52" w:rsidRDefault="00533B52" w:rsidP="00533B52">
            <w:pPr>
              <w:rPr>
                <w:rFonts w:ascii="Calibri" w:hAnsi="Calibri"/>
                <w:sz w:val="21"/>
                <w:szCs w:val="21"/>
                <w:lang w:eastAsia="en-CA"/>
              </w:rPr>
            </w:pPr>
          </w:p>
          <w:p w14:paraId="5A1E4162" w14:textId="77777777" w:rsidR="00533B52" w:rsidRPr="00533B52" w:rsidRDefault="00533B52" w:rsidP="00533B52">
            <w:pPr>
              <w:rPr>
                <w:rFonts w:ascii="Calibri" w:hAnsi="Calibri"/>
                <w:sz w:val="21"/>
                <w:szCs w:val="21"/>
                <w:lang w:eastAsia="en-CA"/>
              </w:rPr>
            </w:pPr>
          </w:p>
          <w:p w14:paraId="55BF344D"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9:30- 11:00</w:t>
            </w:r>
          </w:p>
          <w:p w14:paraId="234656CD" w14:textId="77777777" w:rsidR="00533B52" w:rsidRPr="00533B52" w:rsidRDefault="00533B52" w:rsidP="00533B52">
            <w:pPr>
              <w:rPr>
                <w:rFonts w:ascii="Calibri" w:hAnsi="Calibri"/>
                <w:sz w:val="21"/>
                <w:szCs w:val="21"/>
                <w:lang w:eastAsia="en-CA"/>
              </w:rPr>
            </w:pPr>
          </w:p>
          <w:p w14:paraId="5C7CAE5E" w14:textId="77777777" w:rsidR="00533B52" w:rsidRPr="00533B52" w:rsidRDefault="00533B52" w:rsidP="00533B52">
            <w:pPr>
              <w:rPr>
                <w:rFonts w:ascii="Calibri" w:hAnsi="Calibri"/>
                <w:sz w:val="21"/>
                <w:szCs w:val="21"/>
                <w:lang w:eastAsia="en-CA"/>
              </w:rPr>
            </w:pPr>
          </w:p>
          <w:p w14:paraId="363A3952" w14:textId="77777777" w:rsidR="00533B52" w:rsidRPr="00533B52" w:rsidRDefault="00533B52" w:rsidP="00533B52">
            <w:pPr>
              <w:rPr>
                <w:rFonts w:ascii="Calibri" w:hAnsi="Calibri"/>
                <w:sz w:val="21"/>
                <w:szCs w:val="21"/>
                <w:lang w:eastAsia="en-CA"/>
              </w:rPr>
            </w:pPr>
          </w:p>
          <w:p w14:paraId="72B5CB37" w14:textId="77777777" w:rsidR="00533B52" w:rsidRPr="00533B52" w:rsidRDefault="00533B52" w:rsidP="00533B52">
            <w:pPr>
              <w:rPr>
                <w:rFonts w:ascii="Calibri" w:hAnsi="Calibri"/>
                <w:sz w:val="21"/>
                <w:szCs w:val="21"/>
                <w:lang w:eastAsia="en-CA"/>
              </w:rPr>
            </w:pPr>
          </w:p>
          <w:p w14:paraId="4341E14F" w14:textId="77777777" w:rsidR="00533B52" w:rsidRPr="00533B52" w:rsidRDefault="00533B52" w:rsidP="00533B52">
            <w:pPr>
              <w:rPr>
                <w:rFonts w:ascii="Calibri" w:hAnsi="Calibri"/>
                <w:sz w:val="21"/>
                <w:szCs w:val="21"/>
                <w:lang w:eastAsia="en-CA"/>
              </w:rPr>
            </w:pPr>
          </w:p>
          <w:p w14:paraId="516D75EE" w14:textId="77777777" w:rsidR="00533B52" w:rsidRPr="00533B52" w:rsidRDefault="00533B52" w:rsidP="00533B52">
            <w:pPr>
              <w:rPr>
                <w:rFonts w:ascii="Calibri" w:hAnsi="Calibri"/>
                <w:sz w:val="21"/>
                <w:szCs w:val="21"/>
                <w:lang w:eastAsia="en-CA"/>
              </w:rPr>
            </w:pPr>
          </w:p>
          <w:p w14:paraId="6F520A51" w14:textId="77777777" w:rsidR="00533B52" w:rsidRPr="00533B52" w:rsidRDefault="00533B52" w:rsidP="00533B52">
            <w:pPr>
              <w:rPr>
                <w:rFonts w:ascii="Calibri" w:hAnsi="Calibri"/>
                <w:sz w:val="21"/>
                <w:szCs w:val="21"/>
                <w:lang w:eastAsia="en-CA"/>
              </w:rPr>
            </w:pPr>
          </w:p>
          <w:p w14:paraId="3962C3FB" w14:textId="77777777" w:rsidR="00533B52" w:rsidRPr="00533B52" w:rsidRDefault="00533B52" w:rsidP="00533B52">
            <w:pPr>
              <w:rPr>
                <w:rFonts w:ascii="Calibri" w:hAnsi="Calibri"/>
                <w:sz w:val="21"/>
                <w:szCs w:val="21"/>
                <w:lang w:eastAsia="en-CA"/>
              </w:rPr>
            </w:pPr>
          </w:p>
          <w:p w14:paraId="1D054615"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11:00 – 12:00</w:t>
            </w:r>
          </w:p>
          <w:p w14:paraId="6E5E5B8F" w14:textId="77777777" w:rsidR="00533B52" w:rsidRPr="00533B52" w:rsidRDefault="00533B52" w:rsidP="00533B52">
            <w:pPr>
              <w:rPr>
                <w:rFonts w:ascii="Calibri" w:hAnsi="Calibri"/>
                <w:sz w:val="21"/>
                <w:szCs w:val="21"/>
                <w:lang w:eastAsia="en-CA"/>
              </w:rPr>
            </w:pPr>
          </w:p>
          <w:p w14:paraId="34EB652D" w14:textId="77777777" w:rsidR="00533B52" w:rsidRPr="00533B52" w:rsidRDefault="00533B52" w:rsidP="00533B52">
            <w:pPr>
              <w:rPr>
                <w:rFonts w:ascii="Calibri" w:hAnsi="Calibri"/>
                <w:sz w:val="21"/>
                <w:szCs w:val="21"/>
                <w:lang w:eastAsia="en-CA"/>
              </w:rPr>
            </w:pPr>
          </w:p>
          <w:p w14:paraId="45953C4D" w14:textId="77777777" w:rsidR="00533B52" w:rsidRPr="00533B52" w:rsidRDefault="00533B52" w:rsidP="00533B52">
            <w:pPr>
              <w:rPr>
                <w:rFonts w:ascii="Calibri" w:hAnsi="Calibri"/>
                <w:sz w:val="21"/>
                <w:szCs w:val="21"/>
                <w:lang w:eastAsia="en-CA"/>
              </w:rPr>
            </w:pPr>
          </w:p>
          <w:p w14:paraId="09371E5B" w14:textId="77777777" w:rsidR="00533B52" w:rsidRPr="00533B52" w:rsidRDefault="00533B52" w:rsidP="00533B52">
            <w:pPr>
              <w:rPr>
                <w:rFonts w:ascii="Calibri" w:hAnsi="Calibri"/>
                <w:sz w:val="21"/>
                <w:szCs w:val="21"/>
                <w:lang w:eastAsia="en-CA"/>
              </w:rPr>
            </w:pPr>
          </w:p>
          <w:p w14:paraId="22944E5F" w14:textId="77777777" w:rsidR="00533B52" w:rsidRPr="00533B52" w:rsidRDefault="00533B52" w:rsidP="00533B52">
            <w:pPr>
              <w:rPr>
                <w:rFonts w:ascii="Calibri" w:hAnsi="Calibri"/>
                <w:sz w:val="21"/>
                <w:szCs w:val="21"/>
                <w:lang w:eastAsia="en-CA"/>
              </w:rPr>
            </w:pPr>
          </w:p>
          <w:p w14:paraId="2E8F46AA" w14:textId="77777777" w:rsidR="00533B52" w:rsidRPr="00533B52" w:rsidRDefault="00533B52" w:rsidP="00533B52">
            <w:pPr>
              <w:rPr>
                <w:rFonts w:ascii="Calibri" w:hAnsi="Calibri"/>
                <w:sz w:val="21"/>
                <w:szCs w:val="21"/>
                <w:lang w:eastAsia="en-CA"/>
              </w:rPr>
            </w:pPr>
          </w:p>
          <w:p w14:paraId="4996AB6B" w14:textId="77777777" w:rsidR="00533B52" w:rsidRPr="00533B52" w:rsidRDefault="00533B52" w:rsidP="00533B52">
            <w:pPr>
              <w:rPr>
                <w:rFonts w:ascii="Calibri" w:hAnsi="Calibri"/>
                <w:sz w:val="21"/>
                <w:szCs w:val="21"/>
                <w:lang w:eastAsia="en-CA"/>
              </w:rPr>
            </w:pPr>
          </w:p>
          <w:p w14:paraId="343B0289" w14:textId="77777777" w:rsidR="00533B52" w:rsidRPr="00533B52" w:rsidRDefault="00533B52" w:rsidP="00533B52">
            <w:pPr>
              <w:rPr>
                <w:rFonts w:ascii="Calibri" w:hAnsi="Calibri"/>
                <w:sz w:val="21"/>
                <w:szCs w:val="21"/>
                <w:lang w:eastAsia="en-CA"/>
              </w:rPr>
            </w:pPr>
          </w:p>
          <w:p w14:paraId="56DD135E" w14:textId="77777777" w:rsidR="00533B52" w:rsidRPr="00533B52" w:rsidRDefault="00533B52" w:rsidP="00533B52">
            <w:pPr>
              <w:rPr>
                <w:rFonts w:ascii="Calibri" w:hAnsi="Calibri"/>
                <w:sz w:val="21"/>
                <w:szCs w:val="21"/>
                <w:lang w:eastAsia="en-CA"/>
              </w:rPr>
            </w:pPr>
          </w:p>
          <w:p w14:paraId="7A3CCF91" w14:textId="77777777" w:rsidR="00533B52" w:rsidRPr="00533B52" w:rsidRDefault="00533B52" w:rsidP="00533B52">
            <w:pPr>
              <w:rPr>
                <w:rFonts w:ascii="Calibri" w:hAnsi="Calibri"/>
                <w:sz w:val="21"/>
                <w:szCs w:val="21"/>
                <w:lang w:eastAsia="en-CA"/>
              </w:rPr>
            </w:pPr>
          </w:p>
          <w:p w14:paraId="09F3E664"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12:00 – 1:15</w:t>
            </w:r>
          </w:p>
          <w:p w14:paraId="6CDA2F6A" w14:textId="77777777" w:rsidR="00533B52" w:rsidRPr="00533B52" w:rsidRDefault="00533B52" w:rsidP="00533B52">
            <w:pPr>
              <w:rPr>
                <w:rFonts w:ascii="Calibri" w:hAnsi="Calibri"/>
                <w:sz w:val="21"/>
                <w:szCs w:val="21"/>
                <w:lang w:eastAsia="en-CA"/>
              </w:rPr>
            </w:pPr>
          </w:p>
          <w:p w14:paraId="0959F258"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1:15-2:45</w:t>
            </w:r>
          </w:p>
          <w:p w14:paraId="5AB2BEC2" w14:textId="77777777" w:rsidR="00533B52" w:rsidRPr="00533B52" w:rsidRDefault="00533B52" w:rsidP="00533B52">
            <w:pPr>
              <w:rPr>
                <w:rFonts w:ascii="Calibri" w:hAnsi="Calibri"/>
                <w:sz w:val="21"/>
                <w:szCs w:val="21"/>
                <w:lang w:eastAsia="en-CA"/>
              </w:rPr>
            </w:pPr>
          </w:p>
          <w:p w14:paraId="164CF970" w14:textId="77777777" w:rsidR="00533B52" w:rsidRPr="00533B52" w:rsidRDefault="00533B52" w:rsidP="00533B52">
            <w:pPr>
              <w:rPr>
                <w:rFonts w:ascii="Calibri" w:hAnsi="Calibri"/>
                <w:sz w:val="21"/>
                <w:szCs w:val="21"/>
                <w:lang w:eastAsia="en-CA"/>
              </w:rPr>
            </w:pPr>
          </w:p>
          <w:p w14:paraId="2209F2D0" w14:textId="77777777" w:rsidR="00533B52" w:rsidRPr="00533B52" w:rsidRDefault="00533B52" w:rsidP="00533B52">
            <w:pPr>
              <w:rPr>
                <w:rFonts w:ascii="Calibri" w:hAnsi="Calibri"/>
                <w:sz w:val="21"/>
                <w:szCs w:val="21"/>
                <w:lang w:eastAsia="en-CA"/>
              </w:rPr>
            </w:pPr>
          </w:p>
          <w:p w14:paraId="72B4E715" w14:textId="77777777" w:rsidR="00533B52" w:rsidRPr="00533B52" w:rsidRDefault="00533B52" w:rsidP="00533B52">
            <w:pPr>
              <w:rPr>
                <w:rFonts w:ascii="Calibri" w:hAnsi="Calibri"/>
                <w:sz w:val="21"/>
                <w:szCs w:val="21"/>
                <w:lang w:eastAsia="en-CA"/>
              </w:rPr>
            </w:pPr>
          </w:p>
          <w:p w14:paraId="21120272" w14:textId="77777777" w:rsidR="00533B52" w:rsidRPr="00533B52" w:rsidRDefault="00533B52" w:rsidP="00533B52">
            <w:pPr>
              <w:rPr>
                <w:rFonts w:ascii="Calibri" w:hAnsi="Calibri"/>
                <w:sz w:val="21"/>
                <w:szCs w:val="21"/>
                <w:lang w:eastAsia="en-CA"/>
              </w:rPr>
            </w:pPr>
          </w:p>
          <w:p w14:paraId="4AF4A5F5" w14:textId="77777777" w:rsidR="00533B52" w:rsidRPr="00533B52" w:rsidRDefault="00533B52" w:rsidP="00533B52">
            <w:pPr>
              <w:rPr>
                <w:rFonts w:ascii="Calibri" w:hAnsi="Calibri"/>
                <w:sz w:val="21"/>
                <w:szCs w:val="21"/>
                <w:lang w:eastAsia="en-CA"/>
              </w:rPr>
            </w:pPr>
          </w:p>
          <w:p w14:paraId="268F79FA" w14:textId="77777777" w:rsidR="00533B52" w:rsidRPr="00533B52" w:rsidRDefault="00533B52" w:rsidP="00533B52">
            <w:pPr>
              <w:rPr>
                <w:rFonts w:ascii="Calibri" w:hAnsi="Calibri"/>
                <w:sz w:val="21"/>
                <w:szCs w:val="21"/>
                <w:lang w:eastAsia="en-CA"/>
              </w:rPr>
            </w:pPr>
          </w:p>
          <w:p w14:paraId="69473AB8" w14:textId="77777777" w:rsidR="00533B52" w:rsidRPr="00533B52" w:rsidRDefault="00533B52" w:rsidP="00533B52">
            <w:pPr>
              <w:rPr>
                <w:rFonts w:ascii="Calibri" w:hAnsi="Calibri"/>
                <w:sz w:val="21"/>
                <w:szCs w:val="21"/>
                <w:lang w:eastAsia="en-CA"/>
              </w:rPr>
            </w:pPr>
          </w:p>
          <w:p w14:paraId="6CA488F2" w14:textId="77777777" w:rsidR="00533B52" w:rsidRPr="00533B52" w:rsidRDefault="00533B52" w:rsidP="00533B52">
            <w:pPr>
              <w:rPr>
                <w:rFonts w:ascii="Calibri" w:hAnsi="Calibri"/>
                <w:sz w:val="21"/>
                <w:szCs w:val="21"/>
                <w:lang w:eastAsia="en-CA"/>
              </w:rPr>
            </w:pPr>
          </w:p>
          <w:p w14:paraId="7F269F86" w14:textId="77777777" w:rsidR="00533B52" w:rsidRPr="00533B52" w:rsidRDefault="00533B52" w:rsidP="00533B52">
            <w:pPr>
              <w:rPr>
                <w:rFonts w:ascii="Calibri" w:hAnsi="Calibri"/>
                <w:sz w:val="21"/>
                <w:szCs w:val="21"/>
                <w:lang w:eastAsia="en-CA"/>
              </w:rPr>
            </w:pPr>
          </w:p>
          <w:p w14:paraId="07C2E260" w14:textId="77777777" w:rsidR="00533B52" w:rsidRPr="00533B52" w:rsidRDefault="00533B52" w:rsidP="00533B52">
            <w:pPr>
              <w:rPr>
                <w:rFonts w:ascii="Calibri" w:hAnsi="Calibri"/>
                <w:sz w:val="21"/>
                <w:szCs w:val="21"/>
                <w:lang w:eastAsia="en-CA"/>
              </w:rPr>
            </w:pPr>
          </w:p>
          <w:p w14:paraId="5A7338BE"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3:00 </w:t>
            </w:r>
          </w:p>
          <w:p w14:paraId="1154AFE3"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5:30 </w:t>
            </w:r>
          </w:p>
          <w:p w14:paraId="78EC494A"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7:00 </w:t>
            </w:r>
          </w:p>
          <w:p w14:paraId="1BC49412"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7:30 </w:t>
            </w:r>
          </w:p>
          <w:p w14:paraId="5F713780" w14:textId="77777777" w:rsidR="00533B52" w:rsidRPr="00533B52" w:rsidRDefault="00533B52" w:rsidP="00533B52">
            <w:pPr>
              <w:rPr>
                <w:rFonts w:ascii="Calibri" w:hAnsi="Calibri"/>
                <w:sz w:val="21"/>
                <w:szCs w:val="21"/>
                <w:lang w:eastAsia="en-CA"/>
              </w:rPr>
            </w:pPr>
          </w:p>
        </w:tc>
        <w:tc>
          <w:tcPr>
            <w:tcW w:w="4214" w:type="pct"/>
            <w:gridSpan w:val="2"/>
            <w:tcBorders>
              <w:top w:val="single" w:sz="4" w:space="0" w:color="auto"/>
              <w:left w:val="single" w:sz="4" w:space="0" w:color="auto"/>
              <w:bottom w:val="single" w:sz="4" w:space="0" w:color="auto"/>
              <w:right w:val="single" w:sz="4" w:space="0" w:color="auto"/>
            </w:tcBorders>
          </w:tcPr>
          <w:p w14:paraId="156B15D9"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Breakfast</w:t>
            </w:r>
          </w:p>
          <w:p w14:paraId="4831F255" w14:textId="1C1E36C0" w:rsidR="00533B52" w:rsidRPr="00533B52" w:rsidRDefault="00760247" w:rsidP="00533B52">
            <w:pPr>
              <w:rPr>
                <w:rFonts w:ascii="Calibri" w:hAnsi="Calibri"/>
                <w:b/>
                <w:sz w:val="21"/>
                <w:szCs w:val="21"/>
                <w:lang w:eastAsia="en-CA"/>
              </w:rPr>
            </w:pPr>
            <w:r>
              <w:rPr>
                <w:rFonts w:ascii="Calibri" w:hAnsi="Calibri"/>
                <w:b/>
                <w:sz w:val="21"/>
                <w:szCs w:val="21"/>
                <w:lang w:eastAsia="en-CA"/>
              </w:rPr>
              <w:t>Sam</w:t>
            </w:r>
            <w:r w:rsidR="00533B52" w:rsidRPr="00533B52">
              <w:rPr>
                <w:rFonts w:ascii="Calibri" w:hAnsi="Calibri"/>
                <w:b/>
                <w:sz w:val="21"/>
                <w:szCs w:val="21"/>
                <w:lang w:eastAsia="en-CA"/>
              </w:rPr>
              <w:t xml:space="preserve">/Gwen/Alana - Morning Meditation </w:t>
            </w:r>
          </w:p>
          <w:p w14:paraId="3F2A922D" w14:textId="77777777" w:rsidR="00533B52" w:rsidRPr="00533B52" w:rsidRDefault="00533B52" w:rsidP="00533B52">
            <w:pPr>
              <w:rPr>
                <w:rFonts w:ascii="Calibri" w:hAnsi="Calibri"/>
                <w:sz w:val="21"/>
                <w:szCs w:val="21"/>
                <w:lang w:eastAsia="en-CA"/>
              </w:rPr>
            </w:pPr>
          </w:p>
          <w:p w14:paraId="5F36A662" w14:textId="719CDC9F" w:rsidR="00533B52" w:rsidRPr="00533B52" w:rsidRDefault="00760247" w:rsidP="00533B52">
            <w:pPr>
              <w:rPr>
                <w:rFonts w:ascii="Calibri" w:hAnsi="Calibri"/>
                <w:b/>
                <w:sz w:val="21"/>
                <w:szCs w:val="21"/>
                <w:lang w:eastAsia="en-CA"/>
              </w:rPr>
            </w:pPr>
            <w:r>
              <w:rPr>
                <w:rFonts w:ascii="Calibri" w:hAnsi="Calibri"/>
                <w:b/>
                <w:sz w:val="21"/>
                <w:szCs w:val="21"/>
                <w:lang w:eastAsia="en-CA"/>
              </w:rPr>
              <w:t>H</w:t>
            </w:r>
            <w:r w:rsidR="00533B52" w:rsidRPr="00533B52">
              <w:rPr>
                <w:rFonts w:ascii="Calibri" w:hAnsi="Calibri"/>
                <w:b/>
                <w:sz w:val="21"/>
                <w:szCs w:val="21"/>
                <w:lang w:eastAsia="en-CA"/>
              </w:rPr>
              <w:t xml:space="preserve"> - Intro to the day – check in </w:t>
            </w:r>
          </w:p>
          <w:p w14:paraId="4E99D5DE"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Important to link best-practices exchange to the value tool and how they are interrelated. – link to action plan and talk about some common challenges and issues that we are </w:t>
            </w:r>
            <w:proofErr w:type="gramStart"/>
            <w:r w:rsidRPr="00533B52">
              <w:rPr>
                <w:rFonts w:ascii="Calibri" w:hAnsi="Calibri"/>
                <w:sz w:val="21"/>
                <w:szCs w:val="21"/>
                <w:lang w:eastAsia="en-CA"/>
              </w:rPr>
              <w:t>facing .</w:t>
            </w:r>
            <w:proofErr w:type="gramEnd"/>
            <w:r w:rsidRPr="00533B52">
              <w:rPr>
                <w:rFonts w:ascii="Calibri" w:hAnsi="Calibri"/>
                <w:sz w:val="21"/>
                <w:szCs w:val="21"/>
                <w:lang w:eastAsia="en-CA"/>
              </w:rPr>
              <w:t xml:space="preserve"> </w:t>
            </w:r>
          </w:p>
          <w:p w14:paraId="7EAE7E6F"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Take group photo</w:t>
            </w:r>
          </w:p>
          <w:p w14:paraId="073571E5" w14:textId="77777777" w:rsidR="00533B52" w:rsidRPr="00533B52" w:rsidRDefault="00533B52" w:rsidP="00533B52">
            <w:pPr>
              <w:rPr>
                <w:rFonts w:ascii="Calibri" w:hAnsi="Calibri"/>
                <w:sz w:val="21"/>
                <w:szCs w:val="21"/>
                <w:lang w:eastAsia="en-CA"/>
              </w:rPr>
            </w:pPr>
          </w:p>
          <w:p w14:paraId="285F248D"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Nora leads - Facilitation/best practice exchange </w:t>
            </w:r>
          </w:p>
          <w:p w14:paraId="6509FE33"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Include piece about youth-community partnerships – possible topics:</w:t>
            </w:r>
          </w:p>
          <w:p w14:paraId="4B69E795"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 organic farming – youth/elder partnerships – research in communities – activism – </w:t>
            </w:r>
            <w:proofErr w:type="gramStart"/>
            <w:r w:rsidRPr="00533B52">
              <w:rPr>
                <w:rFonts w:ascii="Calibri" w:hAnsi="Calibri"/>
                <w:sz w:val="21"/>
                <w:szCs w:val="21"/>
                <w:lang w:eastAsia="en-CA"/>
              </w:rPr>
              <w:t>supporting  youth</w:t>
            </w:r>
            <w:proofErr w:type="gramEnd"/>
            <w:r w:rsidRPr="00533B52">
              <w:rPr>
                <w:rFonts w:ascii="Calibri" w:hAnsi="Calibri"/>
                <w:sz w:val="21"/>
                <w:szCs w:val="21"/>
                <w:lang w:eastAsia="en-CA"/>
              </w:rPr>
              <w:t>-led projects … ??</w:t>
            </w:r>
          </w:p>
          <w:p w14:paraId="38E61F0A" w14:textId="41F8919D" w:rsidR="00533B52" w:rsidRPr="00533B52" w:rsidRDefault="00760247" w:rsidP="00533B52">
            <w:pPr>
              <w:rPr>
                <w:rFonts w:ascii="Calibri" w:hAnsi="Calibri"/>
                <w:sz w:val="21"/>
                <w:szCs w:val="21"/>
                <w:lang w:eastAsia="en-CA"/>
              </w:rPr>
            </w:pPr>
            <w:r>
              <w:rPr>
                <w:rFonts w:ascii="Calibri" w:hAnsi="Calibri"/>
                <w:sz w:val="21"/>
                <w:szCs w:val="21"/>
                <w:lang w:eastAsia="en-CA"/>
              </w:rPr>
              <w:t>Kr</w:t>
            </w:r>
            <w:r w:rsidR="00533B52" w:rsidRPr="00533B52">
              <w:rPr>
                <w:rFonts w:ascii="Calibri" w:hAnsi="Calibri"/>
                <w:sz w:val="21"/>
                <w:szCs w:val="21"/>
                <w:lang w:eastAsia="en-CA"/>
              </w:rPr>
              <w:t xml:space="preserve">: “Each group discussion will lead to realizing common challenges and common issues. We can pick up the commonalities from each group and then write up something and also link it to our action plan.” </w:t>
            </w:r>
          </w:p>
          <w:p w14:paraId="6F41894A" w14:textId="77777777" w:rsidR="00533B52" w:rsidRPr="00533B52" w:rsidRDefault="00533B52" w:rsidP="00533B52">
            <w:pPr>
              <w:rPr>
                <w:rFonts w:ascii="Calibri" w:hAnsi="Calibri"/>
                <w:bCs/>
                <w:sz w:val="21"/>
                <w:szCs w:val="21"/>
                <w:lang w:eastAsia="en-CA"/>
              </w:rPr>
            </w:pPr>
            <w:r w:rsidRPr="00533B52">
              <w:rPr>
                <w:rFonts w:ascii="Calibri" w:hAnsi="Calibri"/>
                <w:b/>
                <w:i/>
                <w:iCs/>
                <w:sz w:val="21"/>
                <w:szCs w:val="21"/>
                <w:lang w:eastAsia="en-CA"/>
              </w:rPr>
              <w:t xml:space="preserve">Check in </w:t>
            </w:r>
            <w:r w:rsidRPr="00533B52">
              <w:rPr>
                <w:rFonts w:ascii="Calibri" w:hAnsi="Calibri"/>
                <w:b/>
                <w:sz w:val="21"/>
                <w:szCs w:val="21"/>
                <w:lang w:eastAsia="en-CA"/>
              </w:rPr>
              <w:t>–</w:t>
            </w:r>
            <w:r w:rsidRPr="00533B52">
              <w:rPr>
                <w:rFonts w:ascii="Calibri" w:hAnsi="Calibri"/>
                <w:bCs/>
                <w:sz w:val="21"/>
                <w:szCs w:val="21"/>
                <w:lang w:eastAsia="en-CA"/>
              </w:rPr>
              <w:t>Want more discussion time? We will have a networking and exchange session at 7:30pm</w:t>
            </w:r>
          </w:p>
          <w:p w14:paraId="403CC0BD"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 </w:t>
            </w:r>
          </w:p>
          <w:p w14:paraId="75BAD904"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Elona and Janice - ‘Fuzzy’ Frameworks/ Clustering </w:t>
            </w:r>
          </w:p>
          <w:p w14:paraId="1C245DCD"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Use statements from day2. Big group – agree on representatives?? [other strategy?]</w:t>
            </w:r>
          </w:p>
          <w:p w14:paraId="3A2F31F4"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Prioritisation: Dot-</w:t>
            </w:r>
            <w:proofErr w:type="spellStart"/>
            <w:r w:rsidRPr="00533B52">
              <w:rPr>
                <w:rFonts w:ascii="Calibri" w:hAnsi="Calibri"/>
                <w:sz w:val="21"/>
                <w:szCs w:val="21"/>
                <w:lang w:eastAsia="en-CA"/>
              </w:rPr>
              <w:t>mocracy</w:t>
            </w:r>
            <w:proofErr w:type="spellEnd"/>
            <w:r w:rsidRPr="00533B52">
              <w:rPr>
                <w:rFonts w:ascii="Calibri" w:hAnsi="Calibri"/>
                <w:sz w:val="21"/>
                <w:szCs w:val="21"/>
                <w:lang w:eastAsia="en-CA"/>
              </w:rPr>
              <w:t xml:space="preserve"> – put a dot on the top 2 statements that are what you value most. (15min)</w:t>
            </w:r>
          </w:p>
          <w:p w14:paraId="3F9C251F"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Clustering: select the ones that have more than 2 dots (or more depending on numbers) and ask to cluster by values – ‘reps’ do clustering, people can modify – facilitators help. (15min)</w:t>
            </w:r>
          </w:p>
          <w:p w14:paraId="6448FB0A" w14:textId="77777777" w:rsidR="00533B52" w:rsidRPr="00533B52" w:rsidRDefault="00533B52" w:rsidP="00533B52">
            <w:pPr>
              <w:rPr>
                <w:rFonts w:ascii="Calibri" w:hAnsi="Calibri"/>
                <w:sz w:val="21"/>
                <w:szCs w:val="21"/>
                <w:lang w:eastAsia="en-CA"/>
              </w:rPr>
            </w:pPr>
            <w:r w:rsidRPr="00533B52">
              <w:rPr>
                <w:rFonts w:ascii="Calibri" w:hAnsi="Calibri"/>
                <w:i/>
                <w:iCs/>
                <w:sz w:val="21"/>
                <w:szCs w:val="21"/>
                <w:lang w:eastAsia="en-CA"/>
              </w:rPr>
              <w:t>Activity (in smaller groups?):</w:t>
            </w:r>
            <w:r w:rsidRPr="00533B52">
              <w:rPr>
                <w:rFonts w:ascii="Calibri" w:hAnsi="Calibri"/>
                <w:sz w:val="21"/>
                <w:szCs w:val="21"/>
                <w:lang w:eastAsia="en-CA"/>
              </w:rPr>
              <w:t xml:space="preserve"> cluster in terms of processes or outcomes / in terms of external or internal / in terms of similar values. You notice a difference? One person share back to group (10min)</w:t>
            </w:r>
          </w:p>
          <w:p w14:paraId="5ED3943C" w14:textId="77777777" w:rsidR="00533B52" w:rsidRPr="00533B52" w:rsidRDefault="00533B52" w:rsidP="00533B52">
            <w:pPr>
              <w:rPr>
                <w:rFonts w:ascii="Calibri" w:hAnsi="Calibri"/>
                <w:sz w:val="21"/>
                <w:szCs w:val="21"/>
                <w:lang w:eastAsia="en-CA"/>
              </w:rPr>
            </w:pPr>
            <w:r w:rsidRPr="00533B52">
              <w:rPr>
                <w:rFonts w:ascii="Calibri" w:hAnsi="Calibri"/>
                <w:b/>
                <w:sz w:val="21"/>
                <w:szCs w:val="21"/>
                <w:lang w:eastAsia="en-CA"/>
              </w:rPr>
              <w:t xml:space="preserve">Reflection piece: </w:t>
            </w:r>
            <w:r w:rsidRPr="00533B52">
              <w:rPr>
                <w:rFonts w:ascii="Calibri" w:hAnsi="Calibri"/>
                <w:sz w:val="21"/>
                <w:szCs w:val="21"/>
                <w:lang w:eastAsia="en-CA"/>
              </w:rPr>
              <w:t>also explaining how to use the tool. Actually you want to have a lot of discussion to identify what is shared – do you use facilitation techniques in your work to get to agreements?</w:t>
            </w:r>
          </w:p>
          <w:p w14:paraId="75EAA752"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      </w:t>
            </w:r>
            <w:r w:rsidRPr="00533B52">
              <w:rPr>
                <w:rFonts w:ascii="Calibri" w:hAnsi="Calibri"/>
                <w:i/>
                <w:iCs/>
                <w:sz w:val="21"/>
                <w:szCs w:val="21"/>
                <w:lang w:eastAsia="en-CA"/>
              </w:rPr>
              <w:t xml:space="preserve">Potentially introduce other prioritisation tools, e.g. mapping </w:t>
            </w:r>
            <w:r w:rsidRPr="00533B52">
              <w:rPr>
                <w:rFonts w:ascii="Calibri" w:hAnsi="Calibri"/>
                <w:sz w:val="21"/>
                <w:szCs w:val="21"/>
                <w:lang w:eastAsia="en-CA"/>
              </w:rPr>
              <w:t>(like concentric circles)</w:t>
            </w:r>
          </w:p>
          <w:p w14:paraId="4621F9B6" w14:textId="77777777" w:rsidR="00533B52" w:rsidRPr="00533B52" w:rsidRDefault="00533B52" w:rsidP="00533B52">
            <w:pPr>
              <w:rPr>
                <w:rFonts w:ascii="Calibri" w:hAnsi="Calibri"/>
                <w:b/>
                <w:sz w:val="21"/>
                <w:szCs w:val="21"/>
                <w:lang w:eastAsia="en-CA"/>
              </w:rPr>
            </w:pPr>
          </w:p>
          <w:p w14:paraId="20759DF3" w14:textId="4EACC6FB" w:rsidR="00533B52" w:rsidRPr="00533B52" w:rsidRDefault="00533B52" w:rsidP="00533B52">
            <w:pPr>
              <w:shd w:val="clear" w:color="auto" w:fill="D9D9D9"/>
              <w:rPr>
                <w:rFonts w:ascii="Calibri" w:hAnsi="Calibri"/>
                <w:bCs/>
                <w:sz w:val="21"/>
                <w:szCs w:val="21"/>
                <w:lang w:eastAsia="en-CA"/>
              </w:rPr>
            </w:pPr>
            <w:r w:rsidRPr="00533B52">
              <w:rPr>
                <w:rFonts w:ascii="Calibri" w:hAnsi="Calibri"/>
                <w:b/>
                <w:sz w:val="21"/>
                <w:szCs w:val="21"/>
                <w:lang w:eastAsia="en-CA"/>
              </w:rPr>
              <w:t xml:space="preserve">Lunch – </w:t>
            </w:r>
            <w:r w:rsidR="00760247">
              <w:rPr>
                <w:rFonts w:ascii="Calibri" w:hAnsi="Calibri"/>
                <w:b/>
                <w:sz w:val="21"/>
                <w:szCs w:val="21"/>
                <w:lang w:eastAsia="en-CA"/>
              </w:rPr>
              <w:t>Sam</w:t>
            </w:r>
            <w:r w:rsidRPr="00533B52">
              <w:rPr>
                <w:rFonts w:ascii="Calibri" w:hAnsi="Calibri"/>
                <w:b/>
                <w:sz w:val="21"/>
                <w:szCs w:val="21"/>
                <w:lang w:eastAsia="en-CA"/>
              </w:rPr>
              <w:t xml:space="preserve">/Alana/Gwen? – Meditation </w:t>
            </w:r>
            <w:r w:rsidRPr="00533B52">
              <w:rPr>
                <w:rFonts w:ascii="Calibri" w:hAnsi="Calibri"/>
                <w:bCs/>
                <w:sz w:val="21"/>
                <w:szCs w:val="21"/>
                <w:lang w:eastAsia="en-CA"/>
              </w:rPr>
              <w:t>from 12-12:14</w:t>
            </w:r>
          </w:p>
          <w:p w14:paraId="5B393D28" w14:textId="77777777" w:rsidR="00533B52" w:rsidRPr="00533B52" w:rsidRDefault="00533B52" w:rsidP="00533B52">
            <w:pPr>
              <w:rPr>
                <w:rFonts w:ascii="Calibri" w:hAnsi="Calibri"/>
                <w:b/>
                <w:sz w:val="21"/>
                <w:szCs w:val="21"/>
                <w:lang w:eastAsia="en-CA"/>
              </w:rPr>
            </w:pPr>
          </w:p>
          <w:p w14:paraId="3DEC051E"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Elona and Janice  - Legacies </w:t>
            </w:r>
          </w:p>
          <w:p w14:paraId="228D24B8"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How to use the framework to look at and evaluate how the values are reflected in the outcomes and activities of youth network projects and reveal hidden legacies/values. </w:t>
            </w:r>
          </w:p>
          <w:p w14:paraId="1BC67200"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Introduce concept of legacies again – what questions do we ask when ‘identifying’ legacies?</w:t>
            </w:r>
          </w:p>
          <w:p w14:paraId="27102499"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Concept of the </w:t>
            </w:r>
            <w:r w:rsidRPr="00533B52">
              <w:rPr>
                <w:rFonts w:ascii="Calibri" w:hAnsi="Calibri"/>
                <w:i/>
                <w:sz w:val="21"/>
                <w:szCs w:val="21"/>
                <w:u w:val="single"/>
                <w:lang w:eastAsia="en-CA"/>
              </w:rPr>
              <w:t xml:space="preserve">thread </w:t>
            </w:r>
            <w:r w:rsidRPr="00533B52">
              <w:rPr>
                <w:rFonts w:ascii="Calibri" w:hAnsi="Calibri"/>
                <w:sz w:val="21"/>
                <w:szCs w:val="21"/>
                <w:lang w:eastAsia="en-CA"/>
              </w:rPr>
              <w:t>that can be traced from the ‘original event’ to say ‘this is a legacy of X’</w:t>
            </w:r>
          </w:p>
          <w:p w14:paraId="3158B6B5"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Some activities around questions to ask, how to gather data about legacies. important to describe this ‘thread’ or ‘string’ that connects. </w:t>
            </w:r>
          </w:p>
          <w:p w14:paraId="33660F47"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Do activity using one of the values statements from morning session. Hold string to visualise and ask someone to tell a story about something that has resulted from being part of the GNH youth movement that is related to / strengthens this value statement. </w:t>
            </w:r>
          </w:p>
          <w:p w14:paraId="6D64E23E"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Facilitated discussion: How can you represent this story? Introduce concept of mapping </w:t>
            </w:r>
          </w:p>
          <w:p w14:paraId="5248615A" w14:textId="77777777" w:rsidR="00533B52" w:rsidRPr="00533B52" w:rsidRDefault="00533B52" w:rsidP="00533B52">
            <w:pPr>
              <w:rPr>
                <w:rFonts w:ascii="Calibri" w:hAnsi="Calibri"/>
                <w:sz w:val="21"/>
                <w:szCs w:val="21"/>
                <w:lang w:eastAsia="en-CA"/>
              </w:rPr>
            </w:pPr>
          </w:p>
          <w:p w14:paraId="3DCBAB36"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lastRenderedPageBreak/>
              <w:t>Leave for Local Wisdom School Visit</w:t>
            </w:r>
          </w:p>
          <w:p w14:paraId="49741793"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Eat Dinner </w:t>
            </w:r>
          </w:p>
          <w:p w14:paraId="05B93DE5"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Return to Hotel</w:t>
            </w:r>
          </w:p>
          <w:p w14:paraId="2E88255A" w14:textId="77777777" w:rsidR="00533B52" w:rsidRPr="00533B52" w:rsidRDefault="00533B52" w:rsidP="00533B52">
            <w:pPr>
              <w:rPr>
                <w:rFonts w:ascii="Calibri" w:hAnsi="Calibri"/>
                <w:sz w:val="21"/>
                <w:szCs w:val="21"/>
                <w:lang w:eastAsia="en-CA"/>
              </w:rPr>
            </w:pPr>
            <w:r w:rsidRPr="00533B52">
              <w:rPr>
                <w:rFonts w:ascii="Calibri" w:hAnsi="Calibri"/>
                <w:b/>
                <w:sz w:val="21"/>
                <w:szCs w:val="21"/>
                <w:lang w:eastAsia="en-CA"/>
              </w:rPr>
              <w:t>Networking Exchange – free time</w:t>
            </w:r>
          </w:p>
          <w:p w14:paraId="380DB926"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Values and legacies</w:t>
            </w:r>
          </w:p>
        </w:tc>
      </w:tr>
      <w:tr w:rsidR="00533B52" w:rsidRPr="00533B52" w14:paraId="1B040259" w14:textId="77777777">
        <w:tc>
          <w:tcPr>
            <w:tcW w:w="5000" w:type="pct"/>
            <w:gridSpan w:val="3"/>
            <w:tcBorders>
              <w:top w:val="single" w:sz="4" w:space="0" w:color="auto"/>
              <w:left w:val="single" w:sz="4" w:space="0" w:color="auto"/>
              <w:bottom w:val="single" w:sz="4" w:space="0" w:color="auto"/>
              <w:right w:val="single" w:sz="4" w:space="0" w:color="auto"/>
            </w:tcBorders>
            <w:shd w:val="clear" w:color="auto" w:fill="FBE4D5"/>
          </w:tcPr>
          <w:p w14:paraId="5C5DF16E" w14:textId="77777777" w:rsidR="00533B52" w:rsidRPr="00533B52" w:rsidRDefault="00533B52" w:rsidP="00533B52">
            <w:pPr>
              <w:outlineLvl w:val="0"/>
              <w:rPr>
                <w:rFonts w:ascii="Calibri" w:hAnsi="Calibri" w:cs="Times New Roman"/>
                <w:b/>
                <w:i/>
                <w:sz w:val="26"/>
                <w:szCs w:val="26"/>
                <w:lang w:eastAsia="en-CA"/>
              </w:rPr>
            </w:pPr>
            <w:r w:rsidRPr="00533B52">
              <w:rPr>
                <w:rFonts w:ascii="Calibri" w:hAnsi="Calibri" w:cs="Times New Roman"/>
                <w:b/>
                <w:sz w:val="26"/>
                <w:szCs w:val="26"/>
                <w:lang w:eastAsia="en-CA"/>
              </w:rPr>
              <w:t>SUNDAY, FEBRUARY 12</w:t>
            </w:r>
            <w:r w:rsidRPr="00533B52">
              <w:rPr>
                <w:rFonts w:ascii="Calibri" w:hAnsi="Calibri" w:cs="Times New Roman"/>
                <w:b/>
                <w:sz w:val="26"/>
                <w:szCs w:val="26"/>
                <w:vertAlign w:val="superscript"/>
                <w:lang w:eastAsia="en-CA"/>
              </w:rPr>
              <w:t>TH</w:t>
            </w:r>
            <w:r w:rsidRPr="00533B52">
              <w:rPr>
                <w:rFonts w:ascii="Calibri" w:hAnsi="Calibri" w:cs="Times New Roman"/>
                <w:b/>
                <w:sz w:val="26"/>
                <w:szCs w:val="26"/>
                <w:lang w:eastAsia="en-CA"/>
              </w:rPr>
              <w:t xml:space="preserve"> - </w:t>
            </w:r>
            <w:r w:rsidRPr="00533B52">
              <w:rPr>
                <w:rFonts w:ascii="Calibri" w:hAnsi="Calibri" w:cs="Times New Roman"/>
                <w:b/>
                <w:i/>
                <w:sz w:val="26"/>
                <w:szCs w:val="26"/>
                <w:lang w:eastAsia="en-CA"/>
              </w:rPr>
              <w:t>Training</w:t>
            </w:r>
          </w:p>
        </w:tc>
      </w:tr>
      <w:tr w:rsidR="00533B52" w:rsidRPr="00533B52" w14:paraId="13B37AC2" w14:textId="77777777">
        <w:tc>
          <w:tcPr>
            <w:tcW w:w="1165" w:type="pct"/>
            <w:gridSpan w:val="2"/>
            <w:tcBorders>
              <w:top w:val="single" w:sz="4" w:space="0" w:color="auto"/>
              <w:left w:val="single" w:sz="4" w:space="0" w:color="auto"/>
              <w:bottom w:val="single" w:sz="4" w:space="0" w:color="auto"/>
              <w:right w:val="single" w:sz="4" w:space="0" w:color="auto"/>
            </w:tcBorders>
            <w:shd w:val="clear" w:color="auto" w:fill="FBE4D5"/>
          </w:tcPr>
          <w:p w14:paraId="03DAD92B"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7-8</w:t>
            </w:r>
          </w:p>
          <w:p w14:paraId="7DC9E902"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8-8:45</w:t>
            </w:r>
          </w:p>
          <w:p w14:paraId="45FD003D" w14:textId="77777777" w:rsidR="00533B52" w:rsidRPr="00533B52" w:rsidRDefault="00533B52" w:rsidP="00533B52">
            <w:pPr>
              <w:rPr>
                <w:rFonts w:ascii="Calibri" w:hAnsi="Calibri"/>
                <w:sz w:val="21"/>
                <w:szCs w:val="21"/>
                <w:lang w:eastAsia="en-CA"/>
              </w:rPr>
            </w:pPr>
          </w:p>
          <w:p w14:paraId="15FF1096"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9-9:30 </w:t>
            </w:r>
          </w:p>
          <w:p w14:paraId="752BF799" w14:textId="77777777" w:rsidR="00533B52" w:rsidRPr="00533B52" w:rsidRDefault="00533B52" w:rsidP="00533B52">
            <w:pPr>
              <w:rPr>
                <w:rFonts w:ascii="Calibri" w:hAnsi="Calibri"/>
                <w:sz w:val="21"/>
                <w:szCs w:val="21"/>
                <w:lang w:eastAsia="en-CA"/>
              </w:rPr>
            </w:pPr>
          </w:p>
          <w:p w14:paraId="32C68FC2" w14:textId="77777777" w:rsidR="00533B52" w:rsidRPr="00533B52" w:rsidRDefault="00533B52" w:rsidP="00533B52">
            <w:pPr>
              <w:rPr>
                <w:rFonts w:ascii="Calibri" w:hAnsi="Calibri"/>
                <w:sz w:val="21"/>
                <w:szCs w:val="21"/>
                <w:lang w:eastAsia="en-CA"/>
              </w:rPr>
            </w:pPr>
          </w:p>
          <w:p w14:paraId="0685E3F7" w14:textId="77777777" w:rsidR="00533B52" w:rsidRPr="00533B52" w:rsidRDefault="00533B52" w:rsidP="00533B52">
            <w:pPr>
              <w:rPr>
                <w:rFonts w:ascii="Calibri" w:hAnsi="Calibri"/>
                <w:sz w:val="21"/>
                <w:szCs w:val="21"/>
                <w:lang w:eastAsia="en-CA"/>
              </w:rPr>
            </w:pPr>
          </w:p>
          <w:p w14:paraId="59873014" w14:textId="77777777" w:rsidR="00533B52" w:rsidRPr="00533B52" w:rsidRDefault="00533B52" w:rsidP="00533B52">
            <w:pPr>
              <w:rPr>
                <w:rFonts w:ascii="Calibri" w:hAnsi="Calibri"/>
                <w:sz w:val="21"/>
                <w:szCs w:val="21"/>
                <w:lang w:eastAsia="en-CA"/>
              </w:rPr>
            </w:pPr>
          </w:p>
          <w:p w14:paraId="324C55B2"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9:30 – 10:30</w:t>
            </w:r>
          </w:p>
          <w:p w14:paraId="35804CC1" w14:textId="77777777" w:rsidR="00533B52" w:rsidRPr="00533B52" w:rsidRDefault="00533B52" w:rsidP="00533B52">
            <w:pPr>
              <w:rPr>
                <w:rFonts w:ascii="Calibri" w:hAnsi="Calibri"/>
                <w:sz w:val="21"/>
                <w:szCs w:val="21"/>
                <w:lang w:eastAsia="en-CA"/>
              </w:rPr>
            </w:pPr>
          </w:p>
          <w:p w14:paraId="160D5FB5" w14:textId="77777777" w:rsidR="00533B52" w:rsidRPr="00533B52" w:rsidRDefault="00533B52" w:rsidP="00533B52">
            <w:pPr>
              <w:rPr>
                <w:rFonts w:ascii="Calibri" w:hAnsi="Calibri"/>
                <w:sz w:val="21"/>
                <w:szCs w:val="21"/>
                <w:lang w:eastAsia="en-CA"/>
              </w:rPr>
            </w:pPr>
          </w:p>
          <w:p w14:paraId="1A1D6332" w14:textId="77777777" w:rsidR="00533B52" w:rsidRPr="00533B52" w:rsidRDefault="00533B52" w:rsidP="00533B52">
            <w:pPr>
              <w:rPr>
                <w:rFonts w:ascii="Calibri" w:hAnsi="Calibri"/>
                <w:sz w:val="21"/>
                <w:szCs w:val="21"/>
                <w:lang w:eastAsia="en-CA"/>
              </w:rPr>
            </w:pPr>
          </w:p>
          <w:p w14:paraId="747330BB" w14:textId="77777777" w:rsidR="00533B52" w:rsidRPr="00533B52" w:rsidRDefault="00533B52" w:rsidP="00533B52">
            <w:pPr>
              <w:rPr>
                <w:rFonts w:ascii="Calibri" w:hAnsi="Calibri"/>
                <w:sz w:val="21"/>
                <w:szCs w:val="21"/>
                <w:lang w:eastAsia="en-CA"/>
              </w:rPr>
            </w:pPr>
          </w:p>
          <w:p w14:paraId="02215F49" w14:textId="77777777" w:rsidR="00533B52" w:rsidRPr="00533B52" w:rsidRDefault="00533B52" w:rsidP="00533B52">
            <w:pPr>
              <w:rPr>
                <w:rFonts w:ascii="Calibri" w:hAnsi="Calibri"/>
                <w:sz w:val="21"/>
                <w:szCs w:val="21"/>
                <w:lang w:eastAsia="en-CA"/>
              </w:rPr>
            </w:pPr>
          </w:p>
          <w:p w14:paraId="555135FB" w14:textId="77777777" w:rsidR="00533B52" w:rsidRPr="00533B52" w:rsidRDefault="00533B52" w:rsidP="00533B52">
            <w:pPr>
              <w:rPr>
                <w:rFonts w:ascii="Calibri" w:hAnsi="Calibri"/>
                <w:sz w:val="21"/>
                <w:szCs w:val="21"/>
                <w:lang w:eastAsia="en-CA"/>
              </w:rPr>
            </w:pPr>
          </w:p>
          <w:p w14:paraId="2790BC73" w14:textId="77777777" w:rsidR="00533B52" w:rsidRPr="00533B52" w:rsidRDefault="00533B52" w:rsidP="00533B52">
            <w:pPr>
              <w:rPr>
                <w:rFonts w:ascii="Calibri" w:hAnsi="Calibri"/>
                <w:b/>
                <w:sz w:val="21"/>
                <w:szCs w:val="21"/>
                <w:lang w:eastAsia="en-CA"/>
              </w:rPr>
            </w:pPr>
            <w:r w:rsidRPr="00533B52">
              <w:rPr>
                <w:rFonts w:ascii="Calibri" w:hAnsi="Calibri"/>
                <w:sz w:val="21"/>
                <w:szCs w:val="21"/>
                <w:lang w:eastAsia="en-CA"/>
              </w:rPr>
              <w:t>10:30-10:45</w:t>
            </w:r>
            <w:r w:rsidRPr="00533B52">
              <w:rPr>
                <w:rFonts w:ascii="Calibri" w:hAnsi="Calibri"/>
                <w:b/>
                <w:sz w:val="21"/>
                <w:szCs w:val="21"/>
                <w:lang w:eastAsia="en-CA"/>
              </w:rPr>
              <w:t xml:space="preserve"> </w:t>
            </w:r>
          </w:p>
          <w:p w14:paraId="769A3F39" w14:textId="77777777" w:rsidR="00533B52" w:rsidRPr="00533B52" w:rsidRDefault="00533B52" w:rsidP="00533B52">
            <w:pPr>
              <w:rPr>
                <w:rFonts w:ascii="Calibri" w:hAnsi="Calibri"/>
                <w:b/>
                <w:sz w:val="21"/>
                <w:szCs w:val="21"/>
                <w:lang w:eastAsia="en-CA"/>
              </w:rPr>
            </w:pPr>
          </w:p>
          <w:p w14:paraId="1678576F"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10:45 – 12:00</w:t>
            </w:r>
          </w:p>
          <w:p w14:paraId="21BEFC31" w14:textId="77777777" w:rsidR="00533B52" w:rsidRPr="00533B52" w:rsidRDefault="00533B52" w:rsidP="00533B52">
            <w:pPr>
              <w:rPr>
                <w:rFonts w:ascii="Calibri" w:hAnsi="Calibri"/>
                <w:bCs/>
                <w:sz w:val="21"/>
                <w:szCs w:val="21"/>
                <w:lang w:eastAsia="en-CA"/>
              </w:rPr>
            </w:pPr>
          </w:p>
          <w:p w14:paraId="36DDA67D" w14:textId="77777777" w:rsidR="00533B52" w:rsidRPr="00533B52" w:rsidRDefault="00533B52" w:rsidP="00533B52">
            <w:pPr>
              <w:rPr>
                <w:rFonts w:ascii="Calibri" w:hAnsi="Calibri"/>
                <w:bCs/>
                <w:sz w:val="21"/>
                <w:szCs w:val="21"/>
                <w:lang w:eastAsia="en-CA"/>
              </w:rPr>
            </w:pPr>
          </w:p>
          <w:p w14:paraId="7048D636" w14:textId="77777777" w:rsidR="00533B52" w:rsidRPr="00533B52" w:rsidRDefault="00533B52" w:rsidP="00533B52">
            <w:pPr>
              <w:rPr>
                <w:rFonts w:ascii="Calibri" w:hAnsi="Calibri"/>
                <w:sz w:val="21"/>
                <w:szCs w:val="21"/>
                <w:lang w:eastAsia="en-CA"/>
              </w:rPr>
            </w:pPr>
          </w:p>
          <w:p w14:paraId="354EB66D" w14:textId="77777777" w:rsidR="00533B52" w:rsidRPr="00533B52" w:rsidRDefault="00533B52" w:rsidP="00533B52">
            <w:pPr>
              <w:rPr>
                <w:rFonts w:ascii="Calibri" w:hAnsi="Calibri"/>
                <w:sz w:val="21"/>
                <w:szCs w:val="21"/>
                <w:lang w:eastAsia="en-CA"/>
              </w:rPr>
            </w:pPr>
          </w:p>
          <w:p w14:paraId="27B94126" w14:textId="77777777" w:rsidR="00533B52" w:rsidRPr="00533B52" w:rsidRDefault="00533B52" w:rsidP="00533B52">
            <w:pPr>
              <w:rPr>
                <w:rFonts w:ascii="Calibri" w:hAnsi="Calibri"/>
                <w:sz w:val="21"/>
                <w:szCs w:val="21"/>
                <w:lang w:eastAsia="en-CA"/>
              </w:rPr>
            </w:pPr>
          </w:p>
          <w:p w14:paraId="09052893"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12:00 - 1:15</w:t>
            </w:r>
          </w:p>
          <w:p w14:paraId="25F233BF" w14:textId="77777777" w:rsidR="00533B52" w:rsidRPr="00533B52" w:rsidRDefault="00533B52" w:rsidP="00533B52">
            <w:pPr>
              <w:rPr>
                <w:rFonts w:ascii="Calibri" w:hAnsi="Calibri"/>
                <w:sz w:val="21"/>
                <w:szCs w:val="21"/>
                <w:lang w:eastAsia="en-CA"/>
              </w:rPr>
            </w:pPr>
          </w:p>
          <w:p w14:paraId="57B7DD88"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1:30 – 1:40</w:t>
            </w:r>
          </w:p>
          <w:p w14:paraId="43BA9E9F" w14:textId="77777777" w:rsidR="00533B52" w:rsidRPr="00533B52" w:rsidRDefault="00533B52" w:rsidP="00533B52">
            <w:pPr>
              <w:rPr>
                <w:rFonts w:ascii="Calibri" w:hAnsi="Calibri"/>
                <w:sz w:val="21"/>
                <w:szCs w:val="21"/>
                <w:lang w:eastAsia="en-CA"/>
              </w:rPr>
            </w:pPr>
          </w:p>
          <w:p w14:paraId="69640909"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1:40 – 3:00</w:t>
            </w:r>
          </w:p>
          <w:p w14:paraId="3DBB7EDA" w14:textId="77777777" w:rsidR="00533B52" w:rsidRPr="00533B52" w:rsidRDefault="00533B52" w:rsidP="00533B52">
            <w:pPr>
              <w:rPr>
                <w:rFonts w:ascii="Calibri" w:hAnsi="Calibri"/>
                <w:sz w:val="21"/>
                <w:szCs w:val="21"/>
                <w:lang w:eastAsia="en-CA"/>
              </w:rPr>
            </w:pPr>
          </w:p>
          <w:p w14:paraId="5CFE5034" w14:textId="77777777" w:rsidR="00533B52" w:rsidRPr="00533B52" w:rsidRDefault="00533B52" w:rsidP="00533B52">
            <w:pPr>
              <w:rPr>
                <w:rFonts w:ascii="Calibri" w:hAnsi="Calibri"/>
                <w:sz w:val="21"/>
                <w:szCs w:val="21"/>
                <w:lang w:eastAsia="en-CA"/>
              </w:rPr>
            </w:pPr>
          </w:p>
          <w:p w14:paraId="2357C105" w14:textId="77777777" w:rsidR="00533B52" w:rsidRPr="00533B52" w:rsidRDefault="00533B52" w:rsidP="00533B52">
            <w:pPr>
              <w:rPr>
                <w:rFonts w:ascii="Calibri" w:hAnsi="Calibri"/>
                <w:sz w:val="21"/>
                <w:szCs w:val="21"/>
                <w:lang w:eastAsia="en-CA"/>
              </w:rPr>
            </w:pPr>
          </w:p>
          <w:p w14:paraId="7894A665" w14:textId="77777777" w:rsidR="00533B52" w:rsidRPr="00533B52" w:rsidRDefault="00533B52" w:rsidP="00533B52">
            <w:pPr>
              <w:rPr>
                <w:rFonts w:ascii="Calibri" w:hAnsi="Calibri"/>
                <w:sz w:val="21"/>
                <w:szCs w:val="21"/>
                <w:lang w:eastAsia="en-CA"/>
              </w:rPr>
            </w:pPr>
          </w:p>
          <w:p w14:paraId="79C058C3" w14:textId="77777777" w:rsidR="00533B52" w:rsidRPr="00533B52" w:rsidRDefault="00533B52" w:rsidP="00533B52">
            <w:pPr>
              <w:rPr>
                <w:rFonts w:ascii="Calibri" w:hAnsi="Calibri"/>
                <w:sz w:val="21"/>
                <w:szCs w:val="21"/>
                <w:lang w:eastAsia="en-CA"/>
              </w:rPr>
            </w:pPr>
          </w:p>
          <w:p w14:paraId="631A3C94" w14:textId="77777777" w:rsidR="00533B52" w:rsidRPr="00533B52" w:rsidRDefault="00533B52" w:rsidP="00533B52">
            <w:pPr>
              <w:rPr>
                <w:rFonts w:ascii="Calibri" w:hAnsi="Calibri"/>
                <w:sz w:val="21"/>
                <w:szCs w:val="21"/>
                <w:lang w:eastAsia="en-CA"/>
              </w:rPr>
            </w:pPr>
          </w:p>
          <w:p w14:paraId="0092F0D5" w14:textId="77777777" w:rsidR="00533B52" w:rsidRPr="00533B52" w:rsidRDefault="00533B52" w:rsidP="00533B52">
            <w:pPr>
              <w:rPr>
                <w:rFonts w:ascii="Calibri" w:hAnsi="Calibri"/>
                <w:sz w:val="21"/>
                <w:szCs w:val="21"/>
                <w:lang w:eastAsia="en-CA"/>
              </w:rPr>
            </w:pPr>
          </w:p>
          <w:p w14:paraId="202DC08C"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3:00 – 3:15</w:t>
            </w:r>
          </w:p>
          <w:p w14:paraId="164071F0" w14:textId="77777777" w:rsidR="00533B52" w:rsidRPr="00533B52" w:rsidRDefault="00533B52" w:rsidP="00533B52">
            <w:pPr>
              <w:rPr>
                <w:rFonts w:ascii="Calibri" w:hAnsi="Calibri"/>
                <w:sz w:val="21"/>
                <w:szCs w:val="21"/>
                <w:lang w:eastAsia="en-CA"/>
              </w:rPr>
            </w:pPr>
          </w:p>
          <w:p w14:paraId="415FB035"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3:15 – 4:30</w:t>
            </w:r>
          </w:p>
          <w:p w14:paraId="0EF7C34D" w14:textId="77777777" w:rsidR="00533B52" w:rsidRPr="00533B52" w:rsidRDefault="00533B52" w:rsidP="00533B52">
            <w:pPr>
              <w:rPr>
                <w:rFonts w:ascii="Calibri" w:hAnsi="Calibri"/>
                <w:sz w:val="21"/>
                <w:szCs w:val="21"/>
                <w:lang w:eastAsia="en-CA"/>
              </w:rPr>
            </w:pPr>
          </w:p>
          <w:p w14:paraId="520C1B44" w14:textId="77777777" w:rsidR="00533B52" w:rsidRPr="00533B52" w:rsidRDefault="00533B52" w:rsidP="00533B52">
            <w:pPr>
              <w:rPr>
                <w:rFonts w:ascii="Calibri" w:hAnsi="Calibri"/>
                <w:sz w:val="21"/>
                <w:szCs w:val="21"/>
                <w:lang w:eastAsia="en-CA"/>
              </w:rPr>
            </w:pPr>
          </w:p>
          <w:p w14:paraId="357EE5AE"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5:00 – 6:00</w:t>
            </w:r>
          </w:p>
          <w:p w14:paraId="603E2637" w14:textId="77777777" w:rsidR="00533B52" w:rsidRPr="00533B52" w:rsidRDefault="00533B52" w:rsidP="00533B52">
            <w:pPr>
              <w:rPr>
                <w:rFonts w:ascii="Calibri" w:hAnsi="Calibri"/>
                <w:sz w:val="21"/>
                <w:szCs w:val="21"/>
                <w:lang w:eastAsia="en-CA"/>
              </w:rPr>
            </w:pPr>
          </w:p>
          <w:p w14:paraId="4B4CFC4C" w14:textId="77777777" w:rsidR="00533B52" w:rsidRPr="00533B52" w:rsidRDefault="00533B52" w:rsidP="00533B52">
            <w:pPr>
              <w:rPr>
                <w:rFonts w:ascii="Calibri" w:hAnsi="Calibri"/>
                <w:sz w:val="21"/>
                <w:szCs w:val="21"/>
                <w:lang w:eastAsia="en-CA"/>
              </w:rPr>
            </w:pPr>
          </w:p>
          <w:p w14:paraId="6377D429"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6:30 </w:t>
            </w:r>
          </w:p>
          <w:p w14:paraId="07131FF6" w14:textId="77777777" w:rsidR="00533B52" w:rsidRPr="00533B52" w:rsidRDefault="00533B52" w:rsidP="00533B52">
            <w:pPr>
              <w:rPr>
                <w:rFonts w:ascii="Calibri" w:hAnsi="Calibri"/>
                <w:sz w:val="21"/>
                <w:szCs w:val="21"/>
                <w:lang w:eastAsia="en-CA"/>
              </w:rPr>
            </w:pPr>
          </w:p>
        </w:tc>
        <w:tc>
          <w:tcPr>
            <w:tcW w:w="3835" w:type="pct"/>
            <w:tcBorders>
              <w:top w:val="single" w:sz="4" w:space="0" w:color="auto"/>
              <w:left w:val="single" w:sz="4" w:space="0" w:color="auto"/>
              <w:bottom w:val="single" w:sz="4" w:space="0" w:color="auto"/>
              <w:right w:val="single" w:sz="4" w:space="0" w:color="auto"/>
            </w:tcBorders>
          </w:tcPr>
          <w:p w14:paraId="03BDC589"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lastRenderedPageBreak/>
              <w:t>Breakfast</w:t>
            </w:r>
          </w:p>
          <w:p w14:paraId="224FCFD8"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 …..… ] Morning Meditation </w:t>
            </w:r>
          </w:p>
          <w:p w14:paraId="6AE55859" w14:textId="77777777" w:rsidR="00533B52" w:rsidRPr="00533B52" w:rsidRDefault="00533B52" w:rsidP="00533B52">
            <w:pPr>
              <w:rPr>
                <w:rFonts w:ascii="Calibri" w:hAnsi="Calibri"/>
                <w:sz w:val="21"/>
                <w:szCs w:val="21"/>
                <w:lang w:eastAsia="en-CA"/>
              </w:rPr>
            </w:pPr>
          </w:p>
          <w:p w14:paraId="7B7B4816" w14:textId="77777777" w:rsidR="00533B52" w:rsidRPr="00533B52" w:rsidRDefault="00533B52" w:rsidP="00533B52">
            <w:pPr>
              <w:rPr>
                <w:rFonts w:ascii="Calibri" w:hAnsi="Calibri"/>
                <w:sz w:val="21"/>
                <w:szCs w:val="21"/>
                <w:lang w:eastAsia="en-CA"/>
              </w:rPr>
            </w:pPr>
            <w:r w:rsidRPr="00533B52">
              <w:rPr>
                <w:rFonts w:ascii="Calibri" w:hAnsi="Calibri"/>
                <w:b/>
                <w:sz w:val="21"/>
                <w:szCs w:val="21"/>
                <w:lang w:eastAsia="en-CA"/>
              </w:rPr>
              <w:t>Gwen and TVS – welcome to the last day and check-in</w:t>
            </w:r>
            <w:r w:rsidRPr="00533B52">
              <w:rPr>
                <w:rFonts w:ascii="Calibri" w:hAnsi="Calibri"/>
                <w:bCs/>
                <w:sz w:val="21"/>
                <w:szCs w:val="21"/>
                <w:lang w:eastAsia="en-CA"/>
              </w:rPr>
              <w:t xml:space="preserve"> </w:t>
            </w:r>
          </w:p>
          <w:p w14:paraId="43897AA3" w14:textId="77777777" w:rsidR="00533B52" w:rsidRPr="00533B52" w:rsidRDefault="00533B52" w:rsidP="00533B52">
            <w:pPr>
              <w:rPr>
                <w:rFonts w:ascii="Calibri" w:hAnsi="Calibri"/>
                <w:bCs/>
                <w:sz w:val="21"/>
                <w:szCs w:val="21"/>
                <w:lang w:eastAsia="en-CA"/>
              </w:rPr>
            </w:pPr>
            <w:r w:rsidRPr="00533B52">
              <w:rPr>
                <w:rFonts w:ascii="Calibri" w:hAnsi="Calibri"/>
                <w:sz w:val="21"/>
                <w:szCs w:val="21"/>
                <w:lang w:eastAsia="en-CA"/>
              </w:rPr>
              <w:t xml:space="preserve">Today focus on your context, and how you can take this forward. </w:t>
            </w:r>
            <w:r w:rsidRPr="00533B52">
              <w:rPr>
                <w:rFonts w:ascii="Calibri" w:hAnsi="Calibri"/>
                <w:bCs/>
                <w:sz w:val="21"/>
                <w:szCs w:val="21"/>
                <w:lang w:eastAsia="en-CA"/>
              </w:rPr>
              <w:t xml:space="preserve"> (10-15min)</w:t>
            </w:r>
          </w:p>
          <w:p w14:paraId="0C32A8CB"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Check-in – how are people feeling, any requests for the last day?</w:t>
            </w:r>
          </w:p>
          <w:p w14:paraId="0E82249A"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(TVS) – introduce to communities we will visit in next 2 days. </w:t>
            </w:r>
          </w:p>
          <w:p w14:paraId="31C2EBE8" w14:textId="77777777" w:rsidR="00533B52" w:rsidRPr="00533B52" w:rsidRDefault="00533B52" w:rsidP="00533B52">
            <w:pPr>
              <w:rPr>
                <w:rFonts w:ascii="Calibri" w:hAnsi="Calibri"/>
                <w:bCs/>
                <w:sz w:val="21"/>
                <w:szCs w:val="21"/>
                <w:lang w:eastAsia="en-CA"/>
              </w:rPr>
            </w:pPr>
          </w:p>
          <w:p w14:paraId="1DE0F375" w14:textId="11EA018D" w:rsidR="00533B52" w:rsidRPr="00533B52" w:rsidRDefault="00760247" w:rsidP="00533B52">
            <w:pPr>
              <w:rPr>
                <w:rFonts w:ascii="Calibri" w:hAnsi="Calibri"/>
                <w:b/>
                <w:sz w:val="21"/>
                <w:szCs w:val="21"/>
                <w:lang w:eastAsia="en-CA"/>
              </w:rPr>
            </w:pPr>
            <w:r>
              <w:rPr>
                <w:rFonts w:ascii="Calibri" w:hAnsi="Calibri"/>
                <w:b/>
                <w:sz w:val="21"/>
                <w:szCs w:val="21"/>
                <w:lang w:eastAsia="en-CA"/>
              </w:rPr>
              <w:t>H</w:t>
            </w:r>
            <w:r w:rsidR="00533B52" w:rsidRPr="00533B52">
              <w:rPr>
                <w:rFonts w:ascii="Calibri" w:hAnsi="Calibri"/>
                <w:b/>
                <w:sz w:val="21"/>
                <w:szCs w:val="21"/>
                <w:lang w:eastAsia="en-CA"/>
              </w:rPr>
              <w:t>, Janice, and Elona lead - Review of methods and ‘value tool’</w:t>
            </w:r>
          </w:p>
          <w:p w14:paraId="59E8909E"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Review of what we have learned so far – with input from group. </w:t>
            </w:r>
          </w:p>
          <w:p w14:paraId="4A00D151"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Leads into how to develop indicators and measure them – give some further examples. </w:t>
            </w:r>
          </w:p>
          <w:p w14:paraId="1C6AFB0D"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Use assessment method cards and brainstorm some measurement from indicators developed in previous sessions. </w:t>
            </w:r>
          </w:p>
          <w:p w14:paraId="4F2DE768" w14:textId="77777777" w:rsidR="00533B52" w:rsidRPr="00533B52" w:rsidRDefault="00533B52" w:rsidP="00533B52">
            <w:pPr>
              <w:rPr>
                <w:rFonts w:ascii="Calibri" w:hAnsi="Calibri"/>
                <w:bCs/>
                <w:i/>
                <w:iCs/>
                <w:sz w:val="21"/>
                <w:szCs w:val="21"/>
                <w:lang w:eastAsia="en-CA"/>
              </w:rPr>
            </w:pPr>
            <w:r w:rsidRPr="00533B52">
              <w:rPr>
                <w:rFonts w:ascii="Calibri" w:hAnsi="Calibri"/>
                <w:bCs/>
                <w:i/>
                <w:iCs/>
                <w:sz w:val="21"/>
                <w:szCs w:val="21"/>
                <w:lang w:eastAsia="en-CA"/>
              </w:rPr>
              <w:t xml:space="preserve">Weave in </w:t>
            </w:r>
            <w:r w:rsidRPr="00533B52">
              <w:rPr>
                <w:rFonts w:ascii="Calibri" w:hAnsi="Calibri"/>
                <w:b/>
                <w:i/>
                <w:iCs/>
                <w:sz w:val="21"/>
                <w:szCs w:val="21"/>
                <w:lang w:eastAsia="en-CA"/>
              </w:rPr>
              <w:t>ethics</w:t>
            </w:r>
            <w:r w:rsidRPr="00533B52">
              <w:rPr>
                <w:rFonts w:ascii="Calibri" w:hAnsi="Calibri"/>
                <w:bCs/>
                <w:i/>
                <w:iCs/>
                <w:sz w:val="21"/>
                <w:szCs w:val="21"/>
                <w:lang w:eastAsia="en-CA"/>
              </w:rPr>
              <w:t xml:space="preserve"> – </w:t>
            </w:r>
            <w:r w:rsidRPr="00533B52">
              <w:rPr>
                <w:rFonts w:ascii="Calibri" w:hAnsi="Calibri"/>
                <w:b/>
                <w:i/>
                <w:iCs/>
                <w:sz w:val="21"/>
                <w:szCs w:val="21"/>
                <w:lang w:eastAsia="en-CA"/>
              </w:rPr>
              <w:t xml:space="preserve">Janice </w:t>
            </w:r>
            <w:r w:rsidRPr="00533B52">
              <w:rPr>
                <w:rFonts w:ascii="Calibri" w:hAnsi="Calibri"/>
                <w:bCs/>
                <w:i/>
                <w:iCs/>
                <w:sz w:val="21"/>
                <w:szCs w:val="21"/>
                <w:lang w:eastAsia="en-CA"/>
              </w:rPr>
              <w:t xml:space="preserve">and </w:t>
            </w:r>
            <w:r w:rsidRPr="00533B52">
              <w:rPr>
                <w:rFonts w:ascii="Calibri" w:hAnsi="Calibri"/>
                <w:b/>
                <w:i/>
                <w:iCs/>
                <w:sz w:val="21"/>
                <w:szCs w:val="21"/>
                <w:lang w:eastAsia="en-CA"/>
              </w:rPr>
              <w:t>Nora</w:t>
            </w:r>
            <w:r w:rsidRPr="00533B52">
              <w:rPr>
                <w:rFonts w:ascii="Calibri" w:hAnsi="Calibri"/>
                <w:bCs/>
                <w:i/>
                <w:iCs/>
                <w:sz w:val="21"/>
                <w:szCs w:val="21"/>
                <w:lang w:eastAsia="en-CA"/>
              </w:rPr>
              <w:t xml:space="preserve"> to look out for issues throughout</w:t>
            </w:r>
          </w:p>
          <w:p w14:paraId="2F1357C6" w14:textId="77777777" w:rsidR="00533B52" w:rsidRPr="00533B52" w:rsidRDefault="00533B52" w:rsidP="00533B52">
            <w:pPr>
              <w:rPr>
                <w:rFonts w:ascii="Calibri" w:hAnsi="Calibri"/>
                <w:bCs/>
                <w:sz w:val="21"/>
                <w:szCs w:val="21"/>
                <w:lang w:eastAsia="en-CA"/>
              </w:rPr>
            </w:pPr>
          </w:p>
          <w:p w14:paraId="141B1C5A"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Tea break </w:t>
            </w:r>
          </w:p>
          <w:p w14:paraId="6F1B5EDE" w14:textId="77777777" w:rsidR="00533B52" w:rsidRPr="00533B52" w:rsidRDefault="00533B52" w:rsidP="00533B52">
            <w:pPr>
              <w:rPr>
                <w:rFonts w:ascii="Calibri" w:hAnsi="Calibri"/>
                <w:b/>
                <w:sz w:val="21"/>
                <w:szCs w:val="21"/>
                <w:lang w:eastAsia="en-CA"/>
              </w:rPr>
            </w:pPr>
          </w:p>
          <w:p w14:paraId="08135101" w14:textId="77777777" w:rsidR="00533B52" w:rsidRPr="00533B52" w:rsidRDefault="00533B52" w:rsidP="00533B52">
            <w:pPr>
              <w:rPr>
                <w:rFonts w:ascii="Calibri" w:hAnsi="Calibri"/>
                <w:sz w:val="21"/>
                <w:szCs w:val="21"/>
                <w:lang w:eastAsia="en-CA"/>
              </w:rPr>
            </w:pPr>
            <w:proofErr w:type="spellStart"/>
            <w:r w:rsidRPr="00533B52">
              <w:rPr>
                <w:rFonts w:ascii="Calibri" w:hAnsi="Calibri"/>
                <w:b/>
                <w:bCs/>
                <w:i/>
                <w:iCs/>
                <w:sz w:val="21"/>
                <w:szCs w:val="21"/>
                <w:lang w:eastAsia="en-CA"/>
              </w:rPr>
              <w:t>Ctd</w:t>
            </w:r>
            <w:proofErr w:type="spellEnd"/>
            <w:r w:rsidRPr="00533B52">
              <w:rPr>
                <w:rFonts w:ascii="Calibri" w:hAnsi="Calibri"/>
                <w:b/>
                <w:bCs/>
                <w:i/>
                <w:iCs/>
                <w:sz w:val="21"/>
                <w:szCs w:val="21"/>
                <w:lang w:eastAsia="en-CA"/>
              </w:rPr>
              <w:t xml:space="preserve">. </w:t>
            </w:r>
            <w:r w:rsidRPr="00533B52">
              <w:rPr>
                <w:rFonts w:ascii="Calibri" w:hAnsi="Calibri"/>
                <w:b/>
                <w:bCs/>
                <w:sz w:val="21"/>
                <w:szCs w:val="21"/>
                <w:lang w:eastAsia="en-CA"/>
              </w:rPr>
              <w:t xml:space="preserve">Adapting / using in your context: </w:t>
            </w:r>
            <w:r w:rsidRPr="00533B52">
              <w:rPr>
                <w:rFonts w:ascii="Calibri" w:hAnsi="Calibri"/>
                <w:sz w:val="21"/>
                <w:szCs w:val="21"/>
                <w:lang w:eastAsia="en-CA"/>
              </w:rPr>
              <w:t>We are looking at how to do this in the village visits in coming days – but limited time…</w:t>
            </w:r>
          </w:p>
          <w:p w14:paraId="68174BA2"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(Janice) How do you think you can use these methods in your context? </w:t>
            </w:r>
          </w:p>
          <w:p w14:paraId="60BD6F80"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Working in partnership – youth and the community (re from the </w:t>
            </w:r>
            <w:proofErr w:type="spellStart"/>
            <w:r w:rsidRPr="00533B52">
              <w:rPr>
                <w:rFonts w:ascii="Calibri" w:hAnsi="Calibri"/>
                <w:sz w:val="21"/>
                <w:szCs w:val="21"/>
                <w:lang w:eastAsia="en-CA"/>
              </w:rPr>
              <w:t>Gakhid</w:t>
            </w:r>
            <w:proofErr w:type="spellEnd"/>
            <w:r w:rsidRPr="00533B52">
              <w:rPr>
                <w:rFonts w:ascii="Calibri" w:hAnsi="Calibri"/>
                <w:sz w:val="21"/>
                <w:szCs w:val="21"/>
                <w:lang w:eastAsia="en-CA"/>
              </w:rPr>
              <w:t xml:space="preserve"> village project)</w:t>
            </w:r>
          </w:p>
          <w:p w14:paraId="5E6B5FAF" w14:textId="77777777" w:rsidR="00533B52" w:rsidRPr="00533B52" w:rsidRDefault="00533B52" w:rsidP="00533B52">
            <w:pPr>
              <w:rPr>
                <w:rFonts w:ascii="Calibri" w:hAnsi="Calibri"/>
                <w:i/>
                <w:iCs/>
                <w:sz w:val="21"/>
                <w:szCs w:val="21"/>
                <w:lang w:eastAsia="en-CA"/>
              </w:rPr>
            </w:pPr>
            <w:r w:rsidRPr="00533B52">
              <w:rPr>
                <w:rFonts w:ascii="Calibri" w:hAnsi="Calibri"/>
                <w:i/>
                <w:iCs/>
                <w:sz w:val="21"/>
                <w:szCs w:val="21"/>
                <w:lang w:eastAsia="en-CA"/>
              </w:rPr>
              <w:t>Appreciative inquiry – the fishbowl, i.e. “we are noticing this…”</w:t>
            </w:r>
          </w:p>
          <w:p w14:paraId="5842A2C6" w14:textId="77777777" w:rsidR="00533B52" w:rsidRPr="00533B52" w:rsidRDefault="00533B52" w:rsidP="00533B52">
            <w:pPr>
              <w:rPr>
                <w:rFonts w:ascii="Calibri" w:hAnsi="Calibri"/>
                <w:sz w:val="21"/>
                <w:szCs w:val="21"/>
                <w:lang w:eastAsia="en-CA"/>
              </w:rPr>
            </w:pPr>
          </w:p>
          <w:p w14:paraId="0F6B7CD8" w14:textId="77777777" w:rsidR="00533B52" w:rsidRPr="00533B52" w:rsidRDefault="00533B52" w:rsidP="00533B52">
            <w:pPr>
              <w:shd w:val="clear" w:color="auto" w:fill="D9D9D9"/>
              <w:rPr>
                <w:rFonts w:ascii="Calibri" w:hAnsi="Calibri"/>
                <w:bCs/>
                <w:sz w:val="21"/>
                <w:szCs w:val="21"/>
                <w:lang w:eastAsia="en-CA"/>
              </w:rPr>
            </w:pPr>
            <w:r w:rsidRPr="00533B52">
              <w:rPr>
                <w:rFonts w:ascii="Calibri" w:hAnsi="Calibri"/>
                <w:b/>
                <w:sz w:val="21"/>
                <w:szCs w:val="21"/>
                <w:lang w:eastAsia="en-CA"/>
              </w:rPr>
              <w:t xml:space="preserve">Lunch  - with […………..] leading Meditation </w:t>
            </w:r>
            <w:r w:rsidRPr="00533B52">
              <w:rPr>
                <w:rFonts w:ascii="Calibri" w:hAnsi="Calibri"/>
                <w:bCs/>
                <w:sz w:val="21"/>
                <w:szCs w:val="21"/>
                <w:lang w:eastAsia="en-CA"/>
              </w:rPr>
              <w:t>from 12:00 – 12:15</w:t>
            </w:r>
          </w:p>
          <w:p w14:paraId="29A12810" w14:textId="77777777" w:rsidR="00533B52" w:rsidRPr="00533B52" w:rsidRDefault="00533B52" w:rsidP="00533B52">
            <w:pPr>
              <w:rPr>
                <w:rFonts w:ascii="Calibri" w:hAnsi="Calibri"/>
                <w:sz w:val="21"/>
                <w:szCs w:val="21"/>
                <w:lang w:eastAsia="en-CA"/>
              </w:rPr>
            </w:pPr>
          </w:p>
          <w:p w14:paraId="268AAD21" w14:textId="77777777" w:rsidR="00533B52" w:rsidRPr="00533B52" w:rsidRDefault="00533B52" w:rsidP="00533B52">
            <w:pPr>
              <w:rPr>
                <w:rFonts w:ascii="Calibri" w:hAnsi="Calibri"/>
                <w:bCs/>
                <w:sz w:val="21"/>
                <w:szCs w:val="21"/>
                <w:lang w:eastAsia="en-CA"/>
              </w:rPr>
            </w:pPr>
            <w:r w:rsidRPr="00533B52">
              <w:rPr>
                <w:rFonts w:ascii="Calibri" w:hAnsi="Calibri"/>
                <w:b/>
                <w:sz w:val="21"/>
                <w:szCs w:val="21"/>
                <w:lang w:eastAsia="en-CA"/>
              </w:rPr>
              <w:t xml:space="preserve">[volunteer _______] </w:t>
            </w:r>
            <w:proofErr w:type="gramStart"/>
            <w:r w:rsidRPr="00533B52">
              <w:rPr>
                <w:rFonts w:ascii="Calibri" w:hAnsi="Calibri"/>
                <w:b/>
                <w:sz w:val="21"/>
                <w:szCs w:val="21"/>
                <w:lang w:eastAsia="en-CA"/>
              </w:rPr>
              <w:t xml:space="preserve">Energizer  </w:t>
            </w:r>
            <w:r w:rsidRPr="00533B52">
              <w:rPr>
                <w:rFonts w:ascii="Calibri" w:hAnsi="Calibri"/>
                <w:bCs/>
                <w:sz w:val="21"/>
                <w:szCs w:val="21"/>
                <w:lang w:eastAsia="en-CA"/>
              </w:rPr>
              <w:t>(</w:t>
            </w:r>
            <w:proofErr w:type="gramEnd"/>
            <w:r w:rsidRPr="00533B52">
              <w:rPr>
                <w:rFonts w:ascii="Calibri" w:hAnsi="Calibri"/>
                <w:bCs/>
                <w:sz w:val="21"/>
                <w:szCs w:val="21"/>
                <w:lang w:eastAsia="en-CA"/>
              </w:rPr>
              <w:t>short 10min / physical warmup)</w:t>
            </w:r>
          </w:p>
          <w:p w14:paraId="3120911F" w14:textId="77777777" w:rsidR="00533B52" w:rsidRPr="00533B52" w:rsidRDefault="00533B52" w:rsidP="00533B52">
            <w:pPr>
              <w:rPr>
                <w:rFonts w:ascii="Calibri" w:hAnsi="Calibri"/>
                <w:b/>
                <w:sz w:val="21"/>
                <w:szCs w:val="21"/>
                <w:lang w:eastAsia="en-CA"/>
              </w:rPr>
            </w:pPr>
          </w:p>
          <w:p w14:paraId="496C2CB3" w14:textId="10B476EF"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Elona and </w:t>
            </w:r>
            <w:r w:rsidR="00760247">
              <w:rPr>
                <w:rFonts w:ascii="Calibri" w:hAnsi="Calibri"/>
                <w:b/>
                <w:sz w:val="21"/>
                <w:szCs w:val="21"/>
                <w:lang w:eastAsia="en-CA"/>
              </w:rPr>
              <w:t>H</w:t>
            </w:r>
            <w:r w:rsidRPr="00533B52">
              <w:rPr>
                <w:rFonts w:ascii="Calibri" w:hAnsi="Calibri"/>
                <w:b/>
                <w:sz w:val="21"/>
                <w:szCs w:val="21"/>
                <w:lang w:eastAsia="en-CA"/>
              </w:rPr>
              <w:t xml:space="preserve"> and Janice lead - How you would use this tool in your local context </w:t>
            </w:r>
          </w:p>
          <w:p w14:paraId="55FBB215"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And Planning for the Village visits</w:t>
            </w:r>
          </w:p>
          <w:p w14:paraId="33EBAE6A"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xml:space="preserve">Important issues/ things to think about: How to do this in a non-workshop environment, in the villages. Making it interactive. </w:t>
            </w:r>
          </w:p>
          <w:p w14:paraId="738EE9BA" w14:textId="77777777" w:rsidR="00533B52" w:rsidRPr="00533B52" w:rsidRDefault="00533B52" w:rsidP="00533B52">
            <w:pPr>
              <w:rPr>
                <w:rFonts w:ascii="Calibri" w:hAnsi="Calibri"/>
                <w:sz w:val="21"/>
                <w:szCs w:val="21"/>
                <w:lang w:eastAsia="en-CA"/>
              </w:rPr>
            </w:pPr>
          </w:p>
          <w:p w14:paraId="4CA980E0" w14:textId="77777777" w:rsidR="00533B52" w:rsidRPr="00533B52" w:rsidRDefault="00533B52" w:rsidP="00533B52">
            <w:pPr>
              <w:rPr>
                <w:rFonts w:ascii="Calibri" w:hAnsi="Calibri"/>
                <w:sz w:val="21"/>
                <w:szCs w:val="21"/>
                <w:lang w:eastAsia="en-CA"/>
              </w:rPr>
            </w:pPr>
            <w:r w:rsidRPr="00533B52">
              <w:rPr>
                <w:rFonts w:ascii="Calibri" w:hAnsi="Calibri"/>
                <w:sz w:val="21"/>
                <w:szCs w:val="21"/>
                <w:u w:val="single"/>
                <w:lang w:eastAsia="en-CA"/>
              </w:rPr>
              <w:t xml:space="preserve">Practical point: </w:t>
            </w:r>
            <w:r w:rsidRPr="00533B52">
              <w:rPr>
                <w:rFonts w:ascii="Calibri" w:hAnsi="Calibri"/>
                <w:sz w:val="21"/>
                <w:szCs w:val="21"/>
                <w:lang w:eastAsia="en-CA"/>
              </w:rPr>
              <w:t>Splitting people up into the two groups, going to the villages.</w:t>
            </w:r>
            <w:r w:rsidRPr="00533B52">
              <w:rPr>
                <w:rFonts w:ascii="Calibri" w:hAnsi="Calibri"/>
                <w:b/>
                <w:bCs/>
                <w:i/>
                <w:iCs/>
                <w:sz w:val="21"/>
                <w:szCs w:val="21"/>
                <w:lang w:eastAsia="en-CA"/>
              </w:rPr>
              <w:t xml:space="preserve"> [do we pre-assign people??]</w:t>
            </w:r>
          </w:p>
          <w:p w14:paraId="1DC1F867" w14:textId="77777777" w:rsidR="00533B52" w:rsidRPr="00533B52" w:rsidRDefault="00533B52" w:rsidP="00533B52">
            <w:pPr>
              <w:rPr>
                <w:rFonts w:ascii="Calibri" w:hAnsi="Calibri"/>
                <w:sz w:val="21"/>
                <w:szCs w:val="21"/>
                <w:lang w:eastAsia="en-CA"/>
              </w:rPr>
            </w:pPr>
          </w:p>
          <w:p w14:paraId="356357E4"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Break </w:t>
            </w:r>
          </w:p>
          <w:p w14:paraId="3F2FA2D1" w14:textId="77777777" w:rsidR="00533B52" w:rsidRPr="00533B52" w:rsidRDefault="00533B52" w:rsidP="00533B52">
            <w:pPr>
              <w:rPr>
                <w:rFonts w:ascii="Calibri" w:hAnsi="Calibri"/>
                <w:b/>
                <w:sz w:val="21"/>
                <w:szCs w:val="21"/>
                <w:lang w:eastAsia="en-CA"/>
              </w:rPr>
            </w:pPr>
          </w:p>
          <w:p w14:paraId="2185EF5D"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Nora and TVS - Evaluations - Apple and Onions</w:t>
            </w:r>
          </w:p>
          <w:p w14:paraId="2A3C888C"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And paper evaluation form</w:t>
            </w:r>
          </w:p>
          <w:p w14:paraId="6F4F1A74" w14:textId="77777777" w:rsidR="00533B52" w:rsidRPr="00533B52" w:rsidRDefault="00533B52" w:rsidP="00533B52">
            <w:pPr>
              <w:rPr>
                <w:rFonts w:ascii="Calibri" w:hAnsi="Calibri"/>
                <w:b/>
                <w:sz w:val="21"/>
                <w:szCs w:val="21"/>
                <w:lang w:eastAsia="en-CA"/>
              </w:rPr>
            </w:pPr>
          </w:p>
          <w:p w14:paraId="48B6CBCD"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lastRenderedPageBreak/>
              <w:t>Gwen leads - Closing Expressions of Gratitude: Cultural offerings of song, dance and poetry</w:t>
            </w:r>
          </w:p>
          <w:p w14:paraId="27B55476" w14:textId="77777777" w:rsidR="00533B52" w:rsidRPr="00533B52" w:rsidRDefault="00533B52" w:rsidP="00533B52">
            <w:pPr>
              <w:rPr>
                <w:rFonts w:ascii="Calibri" w:hAnsi="Calibri"/>
                <w:bCs/>
                <w:sz w:val="21"/>
                <w:szCs w:val="21"/>
                <w:lang w:eastAsia="en-CA"/>
              </w:rPr>
            </w:pPr>
            <w:r w:rsidRPr="00533B52">
              <w:rPr>
                <w:rFonts w:ascii="Calibri" w:hAnsi="Calibri"/>
                <w:bCs/>
                <w:sz w:val="21"/>
                <w:szCs w:val="21"/>
                <w:lang w:eastAsia="en-CA"/>
              </w:rPr>
              <w:t xml:space="preserve">*invite </w:t>
            </w:r>
            <w:proofErr w:type="spellStart"/>
            <w:r w:rsidRPr="00533B52">
              <w:rPr>
                <w:rFonts w:ascii="Calibri" w:hAnsi="Calibri"/>
                <w:bCs/>
                <w:sz w:val="21"/>
                <w:szCs w:val="21"/>
                <w:lang w:eastAsia="en-CA"/>
              </w:rPr>
              <w:t>Chachuwan</w:t>
            </w:r>
            <w:proofErr w:type="spellEnd"/>
            <w:r w:rsidRPr="00533B52">
              <w:rPr>
                <w:rFonts w:ascii="Calibri" w:hAnsi="Calibri"/>
                <w:bCs/>
                <w:sz w:val="21"/>
                <w:szCs w:val="21"/>
                <w:lang w:eastAsia="en-CA"/>
              </w:rPr>
              <w:t xml:space="preserve"> [?]</w:t>
            </w:r>
          </w:p>
          <w:p w14:paraId="7275F64D" w14:textId="77777777" w:rsidR="00533B52" w:rsidRPr="00533B52" w:rsidRDefault="00533B52" w:rsidP="00533B52">
            <w:pPr>
              <w:rPr>
                <w:rFonts w:ascii="Calibri" w:hAnsi="Calibri"/>
                <w:b/>
                <w:sz w:val="21"/>
                <w:szCs w:val="21"/>
                <w:lang w:eastAsia="en-CA"/>
              </w:rPr>
            </w:pPr>
          </w:p>
          <w:p w14:paraId="3276D418"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 xml:space="preserve">Dinner  </w:t>
            </w:r>
          </w:p>
        </w:tc>
      </w:tr>
    </w:tbl>
    <w:p w14:paraId="67791660" w14:textId="77777777" w:rsidR="00533B52" w:rsidRPr="00533B52" w:rsidRDefault="00533B52" w:rsidP="00533B52">
      <w:pPr>
        <w:widowControl/>
        <w:spacing w:after="160"/>
        <w:rPr>
          <w:rFonts w:ascii="Calibri" w:eastAsia="宋体" w:hAnsi="Calibri" w:cs="Cordia New"/>
          <w:sz w:val="21"/>
          <w:szCs w:val="21"/>
          <w:lang w:val="en-CA" w:eastAsia="en-CA"/>
        </w:rPr>
      </w:pPr>
    </w:p>
    <w:tbl>
      <w:tblPr>
        <w:tblStyle w:val="TableGrid1"/>
        <w:tblW w:w="5000" w:type="pct"/>
        <w:tblLook w:val="04A0" w:firstRow="1" w:lastRow="0" w:firstColumn="1" w:lastColumn="0" w:noHBand="0" w:noVBand="1"/>
      </w:tblPr>
      <w:tblGrid>
        <w:gridCol w:w="2244"/>
        <w:gridCol w:w="7388"/>
      </w:tblGrid>
      <w:tr w:rsidR="00533B52" w:rsidRPr="00533B52" w14:paraId="11DCCFC0" w14:textId="77777777">
        <w:tc>
          <w:tcPr>
            <w:tcW w:w="5000" w:type="pct"/>
            <w:gridSpan w:val="2"/>
            <w:tcBorders>
              <w:top w:val="single" w:sz="4" w:space="0" w:color="auto"/>
              <w:left w:val="single" w:sz="4" w:space="0" w:color="auto"/>
              <w:bottom w:val="single" w:sz="4" w:space="0" w:color="auto"/>
              <w:right w:val="single" w:sz="4" w:space="0" w:color="auto"/>
            </w:tcBorders>
            <w:shd w:val="clear" w:color="auto" w:fill="FBE4D5"/>
          </w:tcPr>
          <w:p w14:paraId="2B5C6008" w14:textId="77777777" w:rsidR="00533B52" w:rsidRPr="00533B52" w:rsidRDefault="00533B52" w:rsidP="00533B52">
            <w:pPr>
              <w:outlineLvl w:val="0"/>
              <w:rPr>
                <w:rFonts w:ascii="Calibri" w:hAnsi="Calibri" w:cs="Times New Roman"/>
                <w:b/>
                <w:i/>
                <w:sz w:val="26"/>
                <w:szCs w:val="26"/>
                <w:lang w:eastAsia="en-CA"/>
              </w:rPr>
            </w:pPr>
            <w:r w:rsidRPr="00533B52">
              <w:rPr>
                <w:rFonts w:ascii="Calibri" w:hAnsi="Calibri" w:cs="Times New Roman"/>
                <w:b/>
                <w:sz w:val="26"/>
                <w:szCs w:val="26"/>
                <w:lang w:eastAsia="en-CA"/>
              </w:rPr>
              <w:t>MONDAY, FEBRUARY 13</w:t>
            </w:r>
            <w:r w:rsidRPr="00533B52">
              <w:rPr>
                <w:rFonts w:ascii="Calibri" w:hAnsi="Calibri" w:cs="Times New Roman"/>
                <w:b/>
                <w:sz w:val="26"/>
                <w:szCs w:val="26"/>
                <w:vertAlign w:val="superscript"/>
                <w:lang w:eastAsia="en-CA"/>
              </w:rPr>
              <w:t>TH</w:t>
            </w:r>
            <w:r w:rsidRPr="00533B52">
              <w:rPr>
                <w:rFonts w:ascii="Calibri" w:hAnsi="Calibri" w:cs="Times New Roman"/>
                <w:b/>
                <w:sz w:val="26"/>
                <w:szCs w:val="26"/>
                <w:lang w:eastAsia="en-CA"/>
              </w:rPr>
              <w:t xml:space="preserve"> – morning WEDNESDAY, FEBRUARY 15</w:t>
            </w:r>
            <w:r w:rsidRPr="00533B52">
              <w:rPr>
                <w:rFonts w:ascii="Calibri" w:hAnsi="Calibri" w:cs="Times New Roman"/>
                <w:b/>
                <w:sz w:val="26"/>
                <w:szCs w:val="26"/>
                <w:vertAlign w:val="superscript"/>
                <w:lang w:eastAsia="en-CA"/>
              </w:rPr>
              <w:t>TH</w:t>
            </w:r>
            <w:r w:rsidRPr="00533B52">
              <w:rPr>
                <w:rFonts w:ascii="Calibri" w:hAnsi="Calibri" w:cs="Times New Roman"/>
                <w:b/>
                <w:sz w:val="26"/>
                <w:szCs w:val="26"/>
                <w:lang w:eastAsia="en-CA"/>
              </w:rPr>
              <w:t xml:space="preserve">  - </w:t>
            </w:r>
            <w:r w:rsidRPr="00533B52">
              <w:rPr>
                <w:rFonts w:ascii="Calibri" w:hAnsi="Calibri" w:cs="Times New Roman"/>
                <w:b/>
                <w:i/>
                <w:sz w:val="26"/>
                <w:szCs w:val="26"/>
                <w:lang w:eastAsia="en-CA"/>
              </w:rPr>
              <w:t>Visits</w:t>
            </w:r>
          </w:p>
        </w:tc>
      </w:tr>
      <w:tr w:rsidR="00533B52" w:rsidRPr="00533B52" w14:paraId="1AFA410A" w14:textId="77777777">
        <w:tc>
          <w:tcPr>
            <w:tcW w:w="1165" w:type="pct"/>
            <w:tcBorders>
              <w:top w:val="single" w:sz="4" w:space="0" w:color="auto"/>
              <w:left w:val="single" w:sz="4" w:space="0" w:color="auto"/>
              <w:bottom w:val="single" w:sz="4" w:space="0" w:color="auto"/>
              <w:right w:val="single" w:sz="4" w:space="0" w:color="auto"/>
            </w:tcBorders>
            <w:shd w:val="clear" w:color="auto" w:fill="FBE4D5"/>
          </w:tcPr>
          <w:p w14:paraId="5F1ABF1B" w14:textId="77777777" w:rsidR="00533B52" w:rsidRPr="00533B52" w:rsidRDefault="00533B52" w:rsidP="00533B52">
            <w:pPr>
              <w:rPr>
                <w:rFonts w:ascii="Calibri" w:hAnsi="Calibri"/>
                <w:sz w:val="21"/>
                <w:szCs w:val="21"/>
                <w:lang w:eastAsia="en-CA"/>
              </w:rPr>
            </w:pPr>
          </w:p>
        </w:tc>
        <w:tc>
          <w:tcPr>
            <w:tcW w:w="3835" w:type="pct"/>
            <w:tcBorders>
              <w:top w:val="single" w:sz="4" w:space="0" w:color="auto"/>
              <w:left w:val="single" w:sz="4" w:space="0" w:color="auto"/>
              <w:bottom w:val="single" w:sz="4" w:space="0" w:color="auto"/>
              <w:right w:val="single" w:sz="4" w:space="0" w:color="auto"/>
            </w:tcBorders>
          </w:tcPr>
          <w:p w14:paraId="20225E28" w14:textId="77777777" w:rsidR="00533B52" w:rsidRPr="00533B52" w:rsidRDefault="00533B52" w:rsidP="00533B52">
            <w:pPr>
              <w:rPr>
                <w:rFonts w:ascii="Calibri" w:hAnsi="Calibri"/>
                <w:b/>
                <w:sz w:val="21"/>
                <w:szCs w:val="21"/>
                <w:lang w:eastAsia="en-CA"/>
              </w:rPr>
            </w:pPr>
            <w:r w:rsidRPr="00533B52">
              <w:rPr>
                <w:rFonts w:ascii="Calibri" w:hAnsi="Calibri"/>
                <w:b/>
                <w:sz w:val="21"/>
                <w:szCs w:val="21"/>
                <w:lang w:eastAsia="en-CA"/>
              </w:rPr>
              <w:t>Village Visits, 2 groups to visit separate villages</w:t>
            </w:r>
          </w:p>
          <w:p w14:paraId="6182D4DC"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Local Wisdom village</w:t>
            </w:r>
          </w:p>
          <w:p w14:paraId="732CDBD4"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 Organic Agriculture village</w:t>
            </w:r>
          </w:p>
        </w:tc>
      </w:tr>
      <w:tr w:rsidR="00533B52" w:rsidRPr="00533B52" w14:paraId="7BEF00B3" w14:textId="77777777">
        <w:tc>
          <w:tcPr>
            <w:tcW w:w="5000" w:type="pct"/>
            <w:gridSpan w:val="2"/>
            <w:tcBorders>
              <w:top w:val="single" w:sz="4" w:space="0" w:color="auto"/>
              <w:left w:val="single" w:sz="4" w:space="0" w:color="auto"/>
              <w:bottom w:val="single" w:sz="4" w:space="0" w:color="auto"/>
              <w:right w:val="single" w:sz="4" w:space="0" w:color="auto"/>
            </w:tcBorders>
            <w:shd w:val="clear" w:color="auto" w:fill="FBE4D5"/>
          </w:tcPr>
          <w:p w14:paraId="0D9DDB34" w14:textId="77777777" w:rsidR="00533B52" w:rsidRPr="00533B52" w:rsidRDefault="00533B52" w:rsidP="00533B52">
            <w:pPr>
              <w:outlineLvl w:val="0"/>
              <w:rPr>
                <w:rFonts w:ascii="Calibri" w:hAnsi="Calibri" w:cs="Times New Roman"/>
                <w:b/>
                <w:sz w:val="26"/>
                <w:szCs w:val="26"/>
                <w:lang w:eastAsia="en-CA"/>
              </w:rPr>
            </w:pPr>
            <w:r w:rsidRPr="00533B52">
              <w:rPr>
                <w:rFonts w:ascii="Calibri" w:hAnsi="Calibri" w:cs="Times New Roman"/>
                <w:b/>
                <w:sz w:val="26"/>
                <w:szCs w:val="26"/>
                <w:lang w:eastAsia="en-CA"/>
              </w:rPr>
              <w:t>FEBRUARY 15/ 16</w:t>
            </w:r>
          </w:p>
        </w:tc>
      </w:tr>
      <w:tr w:rsidR="00533B52" w:rsidRPr="00533B52" w14:paraId="4365DC0A" w14:textId="77777777">
        <w:tc>
          <w:tcPr>
            <w:tcW w:w="1165" w:type="pct"/>
            <w:tcBorders>
              <w:top w:val="single" w:sz="4" w:space="0" w:color="auto"/>
              <w:left w:val="single" w:sz="4" w:space="0" w:color="auto"/>
              <w:bottom w:val="single" w:sz="4" w:space="0" w:color="auto"/>
              <w:right w:val="single" w:sz="4" w:space="0" w:color="auto"/>
            </w:tcBorders>
            <w:shd w:val="clear" w:color="auto" w:fill="FBE4D5"/>
          </w:tcPr>
          <w:p w14:paraId="1AFAD6AE" w14:textId="77777777" w:rsidR="00533B52" w:rsidRPr="00533B52" w:rsidRDefault="00533B52" w:rsidP="00533B52">
            <w:pPr>
              <w:rPr>
                <w:rFonts w:ascii="Calibri" w:hAnsi="Calibri"/>
                <w:sz w:val="21"/>
                <w:szCs w:val="21"/>
                <w:lang w:eastAsia="en-CA"/>
              </w:rPr>
            </w:pPr>
          </w:p>
        </w:tc>
        <w:tc>
          <w:tcPr>
            <w:tcW w:w="3835" w:type="pct"/>
            <w:tcBorders>
              <w:top w:val="single" w:sz="4" w:space="0" w:color="auto"/>
              <w:left w:val="single" w:sz="4" w:space="0" w:color="auto"/>
              <w:bottom w:val="single" w:sz="4" w:space="0" w:color="auto"/>
              <w:right w:val="single" w:sz="4" w:space="0" w:color="auto"/>
            </w:tcBorders>
          </w:tcPr>
          <w:p w14:paraId="240A8A3C" w14:textId="77777777" w:rsidR="00533B52" w:rsidRPr="00533B52" w:rsidRDefault="00533B52" w:rsidP="00533B52">
            <w:pPr>
              <w:rPr>
                <w:rFonts w:ascii="Calibri" w:hAnsi="Calibri"/>
                <w:sz w:val="21"/>
                <w:szCs w:val="21"/>
                <w:lang w:eastAsia="en-CA"/>
              </w:rPr>
            </w:pPr>
            <w:r w:rsidRPr="00533B52">
              <w:rPr>
                <w:rFonts w:ascii="Calibri" w:hAnsi="Calibri"/>
                <w:sz w:val="21"/>
                <w:szCs w:val="21"/>
                <w:lang w:eastAsia="en-CA"/>
              </w:rPr>
              <w:t>Return to Chiang Mai</w:t>
            </w:r>
          </w:p>
        </w:tc>
      </w:tr>
    </w:tbl>
    <w:p w14:paraId="35B746F9" w14:textId="77777777" w:rsidR="00533B52" w:rsidRPr="00533B52" w:rsidRDefault="00533B52" w:rsidP="00533B52">
      <w:pPr>
        <w:widowControl/>
        <w:spacing w:after="160"/>
        <w:rPr>
          <w:rFonts w:ascii="Calibri" w:eastAsia="宋体" w:hAnsi="Calibri" w:cs="Cordia New"/>
          <w:sz w:val="21"/>
          <w:szCs w:val="21"/>
          <w:lang w:val="en-CA" w:eastAsia="en-CA"/>
        </w:rPr>
      </w:pPr>
    </w:p>
    <w:p w14:paraId="532A820B" w14:textId="77777777" w:rsidR="007E2A7E" w:rsidRDefault="007E2A7E">
      <w:pPr>
        <w:spacing w:line="240" w:lineRule="auto"/>
      </w:pPr>
    </w:p>
    <w:p w14:paraId="20CBB3B1" w14:textId="77777777" w:rsidR="007E2A7E" w:rsidRDefault="007E2A7E">
      <w:pPr>
        <w:spacing w:line="240" w:lineRule="auto"/>
      </w:pPr>
    </w:p>
    <w:p w14:paraId="41B96305" w14:textId="77777777" w:rsidR="007E2A7E" w:rsidRDefault="007E2A7E">
      <w:pPr>
        <w:spacing w:line="240" w:lineRule="auto"/>
      </w:pPr>
    </w:p>
    <w:p w14:paraId="001888DE" w14:textId="77777777" w:rsidR="007E2A7E" w:rsidRDefault="007E2A7E">
      <w:pPr>
        <w:spacing w:line="240" w:lineRule="auto"/>
      </w:pPr>
    </w:p>
    <w:p w14:paraId="48475C27" w14:textId="77777777" w:rsidR="00533B52" w:rsidRDefault="00533B52">
      <w:pPr>
        <w:spacing w:line="240" w:lineRule="auto"/>
      </w:pPr>
      <w:r>
        <w:br w:type="page"/>
      </w:r>
    </w:p>
    <w:p w14:paraId="74A72426" w14:textId="77777777" w:rsidR="007E2A7E" w:rsidRDefault="007E2A7E" w:rsidP="007E2A7E">
      <w:pPr>
        <w:pStyle w:val="Heading2"/>
      </w:pPr>
      <w:r>
        <w:lastRenderedPageBreak/>
        <w:t>APPENDIX 2: Values statements developed by the participants.</w:t>
      </w:r>
    </w:p>
    <w:p w14:paraId="4B22C76E" w14:textId="77777777" w:rsidR="007E2A7E" w:rsidRDefault="007E2A7E" w:rsidP="007E2A7E">
      <w:pPr>
        <w:pStyle w:val="BodyText"/>
      </w:pPr>
      <w:r>
        <w:t xml:space="preserve">The workshop focused more on learning from this process in order to develop indicators for people’s own contexts, as the lack of shared context was limiting and would have needed significantly more time to work through values statements in depth. </w:t>
      </w:r>
      <w:r w:rsidR="004043D2">
        <w:t>The clusters presented here are thus broad and do not have a name or explanation as this step was not considered appropriate given the context and time in the workshop.</w:t>
      </w:r>
    </w:p>
    <w:p w14:paraId="1049AA18" w14:textId="77777777" w:rsidR="004043D2" w:rsidRDefault="004043D2" w:rsidP="007E2A7E">
      <w:pPr>
        <w:pStyle w:val="BodyText"/>
      </w:pPr>
    </w:p>
    <w:p w14:paraId="750F1A1B" w14:textId="77777777" w:rsidR="007E2A7E" w:rsidRDefault="004043D2" w:rsidP="007E2A7E">
      <w:pPr>
        <w:pStyle w:val="BodyText"/>
      </w:pPr>
      <w:r>
        <w:t xml:space="preserve">The statements </w:t>
      </w:r>
      <w:r w:rsidR="007E2A7E">
        <w:t>were also used to reflect on more and less effective ways of wording proto-indicato</w:t>
      </w:r>
      <w:r>
        <w:t xml:space="preserve">rs (see appendix 5), and thus some are closer to proto-indicator format, and others more vague. </w:t>
      </w:r>
    </w:p>
    <w:p w14:paraId="5F697146" w14:textId="77777777" w:rsidR="004043D2" w:rsidRDefault="004043D2" w:rsidP="007E2A7E">
      <w:pPr>
        <w:pStyle w:val="BodyText"/>
      </w:pPr>
    </w:p>
    <w:p w14:paraId="6B2B60D2" w14:textId="77777777" w:rsidR="004043D2" w:rsidRPr="007E2A7E" w:rsidRDefault="004043D2" w:rsidP="007E2A7E">
      <w:pPr>
        <w:pStyle w:val="BodyText"/>
      </w:pPr>
      <w:r>
        <w:t xml:space="preserve">The table below presents the outcome of the processes used in the workshop, where ‘T’ denotes the values statement was developed from a trigger, and ‘E’ from elicitation. not </w:t>
      </w:r>
    </w:p>
    <w:p w14:paraId="7A2E42AF" w14:textId="77777777" w:rsidR="007E2A7E" w:rsidRDefault="007E2A7E">
      <w:pPr>
        <w:spacing w:line="240" w:lineRule="auto"/>
        <w:rPr>
          <w:b/>
          <w:lang w:val="en-GB"/>
        </w:rPr>
      </w:pPr>
    </w:p>
    <w:tbl>
      <w:tblPr>
        <w:tblStyle w:val="PlainTable11"/>
        <w:tblW w:w="5000" w:type="pct"/>
        <w:jc w:val="center"/>
        <w:tblCellMar>
          <w:top w:w="57" w:type="dxa"/>
          <w:bottom w:w="57" w:type="dxa"/>
        </w:tblCellMar>
        <w:tblLook w:val="0400" w:firstRow="0" w:lastRow="0" w:firstColumn="0" w:lastColumn="0" w:noHBand="0" w:noVBand="1"/>
      </w:tblPr>
      <w:tblGrid>
        <w:gridCol w:w="572"/>
        <w:gridCol w:w="7282"/>
        <w:gridCol w:w="628"/>
        <w:gridCol w:w="1150"/>
      </w:tblGrid>
      <w:tr w:rsidR="007E2A7E" w:rsidRPr="00EB5C81" w14:paraId="5DF2AC15"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5BC13114" w14:textId="77777777" w:rsidR="007E2A7E" w:rsidRPr="00726A41" w:rsidRDefault="007E2A7E" w:rsidP="00BD4028">
            <w:pPr>
              <w:pStyle w:val="BodyText"/>
              <w:rPr>
                <w:sz w:val="20"/>
                <w:szCs w:val="20"/>
              </w:rPr>
            </w:pPr>
          </w:p>
        </w:tc>
        <w:tc>
          <w:tcPr>
            <w:tcW w:w="3780" w:type="pct"/>
            <w:vAlign w:val="center"/>
          </w:tcPr>
          <w:p w14:paraId="1D84AFB3" w14:textId="77777777" w:rsidR="007E2A7E" w:rsidRPr="00726A41" w:rsidRDefault="007E2A7E" w:rsidP="00BD4028">
            <w:pPr>
              <w:pStyle w:val="BodyText"/>
              <w:rPr>
                <w:sz w:val="20"/>
                <w:szCs w:val="20"/>
              </w:rPr>
            </w:pPr>
            <w:r>
              <w:rPr>
                <w:sz w:val="20"/>
                <w:szCs w:val="20"/>
              </w:rPr>
              <w:t xml:space="preserve">DRAFT </w:t>
            </w:r>
            <w:r w:rsidRPr="00726A41">
              <w:rPr>
                <w:sz w:val="20"/>
                <w:szCs w:val="20"/>
              </w:rPr>
              <w:t>VALUES STATEMENT</w:t>
            </w:r>
            <w:r w:rsidR="004043D2">
              <w:rPr>
                <w:sz w:val="20"/>
                <w:szCs w:val="20"/>
              </w:rPr>
              <w:t xml:space="preserve"> (some in proto-indicator format)</w:t>
            </w:r>
          </w:p>
        </w:tc>
        <w:tc>
          <w:tcPr>
            <w:tcW w:w="326" w:type="pct"/>
            <w:vAlign w:val="center"/>
          </w:tcPr>
          <w:p w14:paraId="06551AEE" w14:textId="77777777" w:rsidR="007E2A7E" w:rsidRPr="00726A41" w:rsidRDefault="007E2A7E" w:rsidP="00BD4028">
            <w:pPr>
              <w:pStyle w:val="BodyText"/>
              <w:jc w:val="center"/>
              <w:rPr>
                <w:sz w:val="20"/>
                <w:szCs w:val="20"/>
              </w:rPr>
            </w:pPr>
            <w:r w:rsidRPr="00726A41">
              <w:rPr>
                <w:sz w:val="20"/>
                <w:szCs w:val="20"/>
              </w:rPr>
              <w:t>Vote</w:t>
            </w:r>
          </w:p>
        </w:tc>
        <w:tc>
          <w:tcPr>
            <w:tcW w:w="597" w:type="pct"/>
            <w:vAlign w:val="center"/>
          </w:tcPr>
          <w:p w14:paraId="09F6D915" w14:textId="77777777" w:rsidR="007E2A7E" w:rsidRPr="00726A41" w:rsidRDefault="007E2A7E" w:rsidP="00BD4028">
            <w:pPr>
              <w:pStyle w:val="BodyText"/>
              <w:jc w:val="center"/>
              <w:rPr>
                <w:sz w:val="20"/>
                <w:szCs w:val="20"/>
              </w:rPr>
            </w:pPr>
            <w:r w:rsidRPr="00726A41">
              <w:rPr>
                <w:sz w:val="20"/>
                <w:szCs w:val="20"/>
              </w:rPr>
              <w:t>CLUSTER</w:t>
            </w:r>
          </w:p>
        </w:tc>
      </w:tr>
      <w:tr w:rsidR="007E2A7E" w:rsidRPr="00EB5C81" w14:paraId="1D73E987" w14:textId="77777777">
        <w:trPr>
          <w:trHeight w:val="20"/>
          <w:jc w:val="center"/>
        </w:trPr>
        <w:tc>
          <w:tcPr>
            <w:tcW w:w="297" w:type="pct"/>
            <w:vAlign w:val="center"/>
          </w:tcPr>
          <w:p w14:paraId="41C076F9" w14:textId="77777777" w:rsidR="007E2A7E" w:rsidRPr="00726A41" w:rsidRDefault="007E2A7E" w:rsidP="00BD4028">
            <w:pPr>
              <w:pStyle w:val="BodyText"/>
              <w:rPr>
                <w:sz w:val="20"/>
                <w:szCs w:val="20"/>
              </w:rPr>
            </w:pPr>
            <w:r w:rsidRPr="00726A41">
              <w:rPr>
                <w:sz w:val="20"/>
                <w:szCs w:val="20"/>
              </w:rPr>
              <w:t>T20</w:t>
            </w:r>
          </w:p>
        </w:tc>
        <w:tc>
          <w:tcPr>
            <w:tcW w:w="3780" w:type="pct"/>
            <w:vAlign w:val="center"/>
          </w:tcPr>
          <w:p w14:paraId="0FA10407" w14:textId="77777777" w:rsidR="007E2A7E" w:rsidRPr="00726A41" w:rsidRDefault="007E2A7E" w:rsidP="00BD4028">
            <w:pPr>
              <w:pStyle w:val="BodyText"/>
              <w:rPr>
                <w:sz w:val="20"/>
                <w:szCs w:val="20"/>
              </w:rPr>
            </w:pPr>
            <w:r w:rsidRPr="00726A41">
              <w:rPr>
                <w:sz w:val="20"/>
                <w:szCs w:val="20"/>
              </w:rPr>
              <w:t>People feel connected to each other’s and share cultural value.</w:t>
            </w:r>
          </w:p>
        </w:tc>
        <w:tc>
          <w:tcPr>
            <w:tcW w:w="326" w:type="pct"/>
            <w:vAlign w:val="center"/>
          </w:tcPr>
          <w:p w14:paraId="2F2444A7" w14:textId="77777777" w:rsidR="007E2A7E" w:rsidRPr="00726A41" w:rsidRDefault="007E2A7E" w:rsidP="00BD4028">
            <w:pPr>
              <w:pStyle w:val="BodyText"/>
              <w:jc w:val="center"/>
              <w:rPr>
                <w:sz w:val="20"/>
                <w:szCs w:val="20"/>
              </w:rPr>
            </w:pPr>
            <w:r w:rsidRPr="00726A41">
              <w:rPr>
                <w:sz w:val="20"/>
                <w:szCs w:val="20"/>
              </w:rPr>
              <w:t>4</w:t>
            </w:r>
          </w:p>
        </w:tc>
        <w:tc>
          <w:tcPr>
            <w:tcW w:w="597" w:type="pct"/>
            <w:vAlign w:val="center"/>
          </w:tcPr>
          <w:p w14:paraId="1D6A98C8" w14:textId="77777777" w:rsidR="007E2A7E" w:rsidRPr="00726A41" w:rsidRDefault="007E2A7E" w:rsidP="00BD4028">
            <w:pPr>
              <w:pStyle w:val="BodyText"/>
              <w:jc w:val="center"/>
              <w:rPr>
                <w:sz w:val="20"/>
                <w:szCs w:val="20"/>
              </w:rPr>
            </w:pPr>
            <w:r w:rsidRPr="00726A41">
              <w:rPr>
                <w:sz w:val="20"/>
                <w:szCs w:val="20"/>
              </w:rPr>
              <w:t>A</w:t>
            </w:r>
          </w:p>
        </w:tc>
      </w:tr>
      <w:tr w:rsidR="007E2A7E" w:rsidRPr="00EB5C81" w14:paraId="4E806A0B"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02D2B4B7" w14:textId="77777777" w:rsidR="007E2A7E" w:rsidRPr="00726A41" w:rsidRDefault="007E2A7E" w:rsidP="00BD4028">
            <w:pPr>
              <w:pStyle w:val="BodyText"/>
              <w:rPr>
                <w:sz w:val="20"/>
                <w:szCs w:val="20"/>
              </w:rPr>
            </w:pPr>
            <w:r w:rsidRPr="00726A41">
              <w:rPr>
                <w:sz w:val="20"/>
                <w:szCs w:val="20"/>
              </w:rPr>
              <w:t>T21</w:t>
            </w:r>
          </w:p>
        </w:tc>
        <w:tc>
          <w:tcPr>
            <w:tcW w:w="3780" w:type="pct"/>
            <w:vAlign w:val="center"/>
          </w:tcPr>
          <w:p w14:paraId="686B8DB2" w14:textId="77777777" w:rsidR="007E2A7E" w:rsidRPr="00726A41" w:rsidRDefault="007E2A7E" w:rsidP="00BD4028">
            <w:pPr>
              <w:pStyle w:val="BodyText"/>
              <w:rPr>
                <w:sz w:val="20"/>
                <w:szCs w:val="20"/>
              </w:rPr>
            </w:pPr>
            <w:r w:rsidRPr="00726A41">
              <w:rPr>
                <w:sz w:val="20"/>
                <w:szCs w:val="20"/>
              </w:rPr>
              <w:t>People have sense of collective ownership for their community and environment and they take part in decision making process. They take care of their communities.</w:t>
            </w:r>
          </w:p>
        </w:tc>
        <w:tc>
          <w:tcPr>
            <w:tcW w:w="326" w:type="pct"/>
            <w:vAlign w:val="center"/>
          </w:tcPr>
          <w:p w14:paraId="0127CEDF" w14:textId="77777777" w:rsidR="007E2A7E" w:rsidRPr="00726A41" w:rsidRDefault="007E2A7E" w:rsidP="00BD4028">
            <w:pPr>
              <w:pStyle w:val="BodyText"/>
              <w:jc w:val="center"/>
              <w:rPr>
                <w:sz w:val="20"/>
                <w:szCs w:val="20"/>
              </w:rPr>
            </w:pPr>
            <w:r w:rsidRPr="00726A41">
              <w:rPr>
                <w:sz w:val="20"/>
                <w:szCs w:val="20"/>
              </w:rPr>
              <w:t>4</w:t>
            </w:r>
          </w:p>
        </w:tc>
        <w:tc>
          <w:tcPr>
            <w:tcW w:w="597" w:type="pct"/>
            <w:vAlign w:val="center"/>
          </w:tcPr>
          <w:p w14:paraId="6F37E606" w14:textId="77777777" w:rsidR="007E2A7E" w:rsidRPr="00726A41" w:rsidRDefault="007E2A7E" w:rsidP="00BD4028">
            <w:pPr>
              <w:pStyle w:val="BodyText"/>
              <w:jc w:val="center"/>
              <w:rPr>
                <w:sz w:val="20"/>
                <w:szCs w:val="20"/>
              </w:rPr>
            </w:pPr>
            <w:r w:rsidRPr="00726A41">
              <w:rPr>
                <w:sz w:val="20"/>
                <w:szCs w:val="20"/>
              </w:rPr>
              <w:t>A</w:t>
            </w:r>
          </w:p>
        </w:tc>
      </w:tr>
      <w:tr w:rsidR="007E2A7E" w:rsidRPr="00EB5C81" w14:paraId="589E00D6" w14:textId="77777777">
        <w:trPr>
          <w:trHeight w:val="20"/>
          <w:jc w:val="center"/>
        </w:trPr>
        <w:tc>
          <w:tcPr>
            <w:tcW w:w="297" w:type="pct"/>
            <w:vAlign w:val="center"/>
          </w:tcPr>
          <w:p w14:paraId="2F7102BC" w14:textId="77777777" w:rsidR="007E2A7E" w:rsidRPr="00726A41" w:rsidRDefault="007E2A7E" w:rsidP="00BD4028">
            <w:pPr>
              <w:pStyle w:val="BodyText"/>
              <w:rPr>
                <w:sz w:val="20"/>
                <w:szCs w:val="20"/>
              </w:rPr>
            </w:pPr>
            <w:r w:rsidRPr="00726A41">
              <w:rPr>
                <w:sz w:val="20"/>
                <w:szCs w:val="20"/>
              </w:rPr>
              <w:t>T28</w:t>
            </w:r>
          </w:p>
        </w:tc>
        <w:tc>
          <w:tcPr>
            <w:tcW w:w="3780" w:type="pct"/>
            <w:vAlign w:val="center"/>
          </w:tcPr>
          <w:p w14:paraId="1D82BEDD" w14:textId="77777777" w:rsidR="007E2A7E" w:rsidRPr="00726A41" w:rsidRDefault="007E2A7E" w:rsidP="00BD4028">
            <w:pPr>
              <w:pStyle w:val="BodyText"/>
              <w:rPr>
                <w:sz w:val="20"/>
                <w:szCs w:val="20"/>
              </w:rPr>
            </w:pPr>
            <w:r w:rsidRPr="00726A41">
              <w:rPr>
                <w:sz w:val="20"/>
                <w:szCs w:val="20"/>
              </w:rPr>
              <w:t>People have a community spirit</w:t>
            </w:r>
          </w:p>
        </w:tc>
        <w:tc>
          <w:tcPr>
            <w:tcW w:w="326" w:type="pct"/>
            <w:vAlign w:val="center"/>
          </w:tcPr>
          <w:p w14:paraId="3BE0F296"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3FC73737" w14:textId="77777777" w:rsidR="007E2A7E" w:rsidRPr="00726A41" w:rsidRDefault="007E2A7E" w:rsidP="00BD4028">
            <w:pPr>
              <w:pStyle w:val="BodyText"/>
              <w:jc w:val="center"/>
              <w:rPr>
                <w:sz w:val="20"/>
                <w:szCs w:val="20"/>
              </w:rPr>
            </w:pPr>
            <w:r w:rsidRPr="00726A41">
              <w:rPr>
                <w:sz w:val="20"/>
                <w:szCs w:val="20"/>
              </w:rPr>
              <w:t>A</w:t>
            </w:r>
          </w:p>
        </w:tc>
      </w:tr>
      <w:tr w:rsidR="007E2A7E" w:rsidRPr="00EB5C81" w14:paraId="3A62DFE0"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4092F300" w14:textId="77777777" w:rsidR="007E2A7E" w:rsidRPr="00726A41" w:rsidRDefault="007E2A7E" w:rsidP="00BD4028">
            <w:pPr>
              <w:pStyle w:val="BodyText"/>
              <w:rPr>
                <w:sz w:val="20"/>
                <w:szCs w:val="20"/>
              </w:rPr>
            </w:pPr>
            <w:r w:rsidRPr="00726A41">
              <w:rPr>
                <w:sz w:val="20"/>
                <w:szCs w:val="20"/>
              </w:rPr>
              <w:t>T29</w:t>
            </w:r>
          </w:p>
        </w:tc>
        <w:tc>
          <w:tcPr>
            <w:tcW w:w="3780" w:type="pct"/>
            <w:vAlign w:val="center"/>
          </w:tcPr>
          <w:p w14:paraId="608117FF" w14:textId="77777777" w:rsidR="007E2A7E" w:rsidRPr="00726A41" w:rsidRDefault="007E2A7E" w:rsidP="00BD4028">
            <w:pPr>
              <w:pStyle w:val="BodyText"/>
              <w:rPr>
                <w:sz w:val="20"/>
                <w:szCs w:val="20"/>
              </w:rPr>
            </w:pPr>
            <w:r w:rsidRPr="00726A41">
              <w:rPr>
                <w:sz w:val="20"/>
                <w:szCs w:val="20"/>
              </w:rPr>
              <w:t>People dedicate time to celebrating cultures in a way that fosters unity.</w:t>
            </w:r>
          </w:p>
        </w:tc>
        <w:tc>
          <w:tcPr>
            <w:tcW w:w="326" w:type="pct"/>
            <w:vAlign w:val="center"/>
          </w:tcPr>
          <w:p w14:paraId="53827909"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4F6A4195" w14:textId="77777777" w:rsidR="007E2A7E" w:rsidRPr="00726A41" w:rsidRDefault="007E2A7E" w:rsidP="00BD4028">
            <w:pPr>
              <w:pStyle w:val="BodyText"/>
              <w:jc w:val="center"/>
              <w:rPr>
                <w:sz w:val="20"/>
                <w:szCs w:val="20"/>
              </w:rPr>
            </w:pPr>
            <w:r w:rsidRPr="00726A41">
              <w:rPr>
                <w:sz w:val="20"/>
                <w:szCs w:val="20"/>
              </w:rPr>
              <w:t>A</w:t>
            </w:r>
          </w:p>
        </w:tc>
      </w:tr>
      <w:tr w:rsidR="007E2A7E" w:rsidRPr="00EB5C81" w14:paraId="4BE2E77F" w14:textId="77777777">
        <w:trPr>
          <w:trHeight w:val="20"/>
          <w:jc w:val="center"/>
        </w:trPr>
        <w:tc>
          <w:tcPr>
            <w:tcW w:w="297" w:type="pct"/>
            <w:vAlign w:val="center"/>
          </w:tcPr>
          <w:p w14:paraId="7E3359AE" w14:textId="77777777" w:rsidR="007E2A7E" w:rsidRPr="00726A41" w:rsidRDefault="007E2A7E" w:rsidP="00BD4028">
            <w:pPr>
              <w:pStyle w:val="BodyText"/>
              <w:rPr>
                <w:sz w:val="20"/>
                <w:szCs w:val="20"/>
              </w:rPr>
            </w:pPr>
            <w:r w:rsidRPr="00726A41">
              <w:rPr>
                <w:sz w:val="20"/>
                <w:szCs w:val="20"/>
              </w:rPr>
              <w:t>E30</w:t>
            </w:r>
          </w:p>
        </w:tc>
        <w:tc>
          <w:tcPr>
            <w:tcW w:w="3780" w:type="pct"/>
            <w:vAlign w:val="center"/>
          </w:tcPr>
          <w:p w14:paraId="13046917" w14:textId="77777777" w:rsidR="007E2A7E" w:rsidRPr="00726A41" w:rsidRDefault="007E2A7E" w:rsidP="00BD4028">
            <w:pPr>
              <w:pStyle w:val="BodyText"/>
              <w:rPr>
                <w:sz w:val="20"/>
                <w:szCs w:val="20"/>
              </w:rPr>
            </w:pPr>
            <w:r w:rsidRPr="00726A41">
              <w:rPr>
                <w:sz w:val="20"/>
                <w:szCs w:val="20"/>
              </w:rPr>
              <w:t>Collaborative learnings get implemented in projects.</w:t>
            </w:r>
          </w:p>
        </w:tc>
        <w:tc>
          <w:tcPr>
            <w:tcW w:w="326" w:type="pct"/>
            <w:vAlign w:val="center"/>
          </w:tcPr>
          <w:p w14:paraId="2B405B04" w14:textId="77777777" w:rsidR="007E2A7E" w:rsidRPr="00726A41" w:rsidRDefault="007E2A7E" w:rsidP="00BD4028">
            <w:pPr>
              <w:pStyle w:val="BodyText"/>
              <w:jc w:val="center"/>
              <w:rPr>
                <w:sz w:val="20"/>
                <w:szCs w:val="20"/>
              </w:rPr>
            </w:pPr>
            <w:r w:rsidRPr="00726A41">
              <w:rPr>
                <w:sz w:val="20"/>
                <w:szCs w:val="20"/>
              </w:rPr>
              <w:t>5</w:t>
            </w:r>
          </w:p>
        </w:tc>
        <w:tc>
          <w:tcPr>
            <w:tcW w:w="597" w:type="pct"/>
            <w:vAlign w:val="center"/>
          </w:tcPr>
          <w:p w14:paraId="5EF0831D" w14:textId="77777777" w:rsidR="007E2A7E" w:rsidRPr="00726A41" w:rsidRDefault="007E2A7E" w:rsidP="00BD4028">
            <w:pPr>
              <w:pStyle w:val="BodyText"/>
              <w:jc w:val="center"/>
              <w:rPr>
                <w:sz w:val="20"/>
                <w:szCs w:val="20"/>
              </w:rPr>
            </w:pPr>
            <w:r w:rsidRPr="00726A41">
              <w:rPr>
                <w:sz w:val="20"/>
                <w:szCs w:val="20"/>
              </w:rPr>
              <w:t>B</w:t>
            </w:r>
          </w:p>
        </w:tc>
      </w:tr>
      <w:tr w:rsidR="007E2A7E" w:rsidRPr="00EB5C81" w14:paraId="1A07F345"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5AD7C58E" w14:textId="77777777" w:rsidR="007E2A7E" w:rsidRPr="00726A41" w:rsidRDefault="007E2A7E" w:rsidP="00BD4028">
            <w:pPr>
              <w:pStyle w:val="BodyText"/>
              <w:rPr>
                <w:sz w:val="20"/>
                <w:szCs w:val="20"/>
              </w:rPr>
            </w:pPr>
            <w:r w:rsidRPr="00726A41">
              <w:rPr>
                <w:sz w:val="20"/>
                <w:szCs w:val="20"/>
              </w:rPr>
              <w:t>E20</w:t>
            </w:r>
          </w:p>
        </w:tc>
        <w:tc>
          <w:tcPr>
            <w:tcW w:w="3780" w:type="pct"/>
            <w:vAlign w:val="center"/>
          </w:tcPr>
          <w:p w14:paraId="22C2D14C" w14:textId="77777777" w:rsidR="007E2A7E" w:rsidRPr="00726A41" w:rsidRDefault="007E2A7E" w:rsidP="00BD4028">
            <w:pPr>
              <w:pStyle w:val="BodyText"/>
              <w:rPr>
                <w:sz w:val="20"/>
                <w:szCs w:val="20"/>
              </w:rPr>
            </w:pPr>
            <w:r w:rsidRPr="00726A41">
              <w:rPr>
                <w:sz w:val="20"/>
                <w:szCs w:val="20"/>
              </w:rPr>
              <w:t>Making closer friendships to help further social development.</w:t>
            </w:r>
          </w:p>
        </w:tc>
        <w:tc>
          <w:tcPr>
            <w:tcW w:w="326" w:type="pct"/>
            <w:vAlign w:val="center"/>
          </w:tcPr>
          <w:p w14:paraId="26E41BFD" w14:textId="77777777" w:rsidR="007E2A7E" w:rsidRPr="00726A41" w:rsidRDefault="007E2A7E" w:rsidP="00BD4028">
            <w:pPr>
              <w:pStyle w:val="BodyText"/>
              <w:jc w:val="center"/>
              <w:rPr>
                <w:sz w:val="20"/>
                <w:szCs w:val="20"/>
              </w:rPr>
            </w:pPr>
            <w:r w:rsidRPr="00726A41">
              <w:rPr>
                <w:sz w:val="20"/>
                <w:szCs w:val="20"/>
              </w:rPr>
              <w:t>4</w:t>
            </w:r>
          </w:p>
        </w:tc>
        <w:tc>
          <w:tcPr>
            <w:tcW w:w="597" w:type="pct"/>
            <w:vAlign w:val="center"/>
          </w:tcPr>
          <w:p w14:paraId="18128869" w14:textId="77777777" w:rsidR="007E2A7E" w:rsidRPr="00726A41" w:rsidRDefault="007E2A7E" w:rsidP="00BD4028">
            <w:pPr>
              <w:pStyle w:val="BodyText"/>
              <w:jc w:val="center"/>
              <w:rPr>
                <w:sz w:val="20"/>
                <w:szCs w:val="20"/>
              </w:rPr>
            </w:pPr>
            <w:r w:rsidRPr="00726A41">
              <w:rPr>
                <w:sz w:val="20"/>
                <w:szCs w:val="20"/>
              </w:rPr>
              <w:t>B</w:t>
            </w:r>
          </w:p>
        </w:tc>
      </w:tr>
      <w:tr w:rsidR="007E2A7E" w:rsidRPr="00EB5C81" w14:paraId="0172A78E" w14:textId="77777777">
        <w:trPr>
          <w:trHeight w:val="20"/>
          <w:jc w:val="center"/>
        </w:trPr>
        <w:tc>
          <w:tcPr>
            <w:tcW w:w="297" w:type="pct"/>
            <w:vAlign w:val="center"/>
          </w:tcPr>
          <w:p w14:paraId="3E0C70B6" w14:textId="77777777" w:rsidR="007E2A7E" w:rsidRPr="00726A41" w:rsidRDefault="007E2A7E" w:rsidP="00BD4028">
            <w:pPr>
              <w:pStyle w:val="BodyText"/>
              <w:rPr>
                <w:sz w:val="20"/>
                <w:szCs w:val="20"/>
              </w:rPr>
            </w:pPr>
            <w:r w:rsidRPr="00726A41">
              <w:rPr>
                <w:sz w:val="20"/>
                <w:szCs w:val="20"/>
              </w:rPr>
              <w:t>E5</w:t>
            </w:r>
          </w:p>
        </w:tc>
        <w:tc>
          <w:tcPr>
            <w:tcW w:w="3780" w:type="pct"/>
            <w:vAlign w:val="center"/>
          </w:tcPr>
          <w:p w14:paraId="7E4CDD5D" w14:textId="77777777" w:rsidR="007E2A7E" w:rsidRPr="00726A41" w:rsidRDefault="007E2A7E" w:rsidP="00BD4028">
            <w:pPr>
              <w:pStyle w:val="BodyText"/>
              <w:rPr>
                <w:sz w:val="20"/>
                <w:szCs w:val="20"/>
              </w:rPr>
            </w:pPr>
            <w:r w:rsidRPr="00726A41">
              <w:rPr>
                <w:sz w:val="20"/>
                <w:szCs w:val="20"/>
              </w:rPr>
              <w:t>Together we can new organizations/groups in one pace promote values actively.</w:t>
            </w:r>
          </w:p>
        </w:tc>
        <w:tc>
          <w:tcPr>
            <w:tcW w:w="326" w:type="pct"/>
            <w:vAlign w:val="center"/>
          </w:tcPr>
          <w:p w14:paraId="65D54486"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41B2BFBE" w14:textId="77777777" w:rsidR="007E2A7E" w:rsidRPr="00726A41" w:rsidRDefault="007E2A7E" w:rsidP="00BD4028">
            <w:pPr>
              <w:pStyle w:val="BodyText"/>
              <w:jc w:val="center"/>
              <w:rPr>
                <w:sz w:val="20"/>
                <w:szCs w:val="20"/>
              </w:rPr>
            </w:pPr>
            <w:r w:rsidRPr="00726A41">
              <w:rPr>
                <w:sz w:val="20"/>
                <w:szCs w:val="20"/>
              </w:rPr>
              <w:t>B</w:t>
            </w:r>
          </w:p>
        </w:tc>
      </w:tr>
      <w:tr w:rsidR="007E2A7E" w:rsidRPr="00EB5C81" w14:paraId="4640A1A0"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2692A9A9" w14:textId="77777777" w:rsidR="007E2A7E" w:rsidRPr="00726A41" w:rsidRDefault="007E2A7E" w:rsidP="00BD4028">
            <w:pPr>
              <w:pStyle w:val="BodyText"/>
              <w:rPr>
                <w:sz w:val="20"/>
                <w:szCs w:val="20"/>
              </w:rPr>
            </w:pPr>
            <w:r w:rsidRPr="00726A41">
              <w:rPr>
                <w:sz w:val="20"/>
                <w:szCs w:val="20"/>
              </w:rPr>
              <w:t>E10</w:t>
            </w:r>
          </w:p>
        </w:tc>
        <w:tc>
          <w:tcPr>
            <w:tcW w:w="3780" w:type="pct"/>
            <w:vAlign w:val="center"/>
          </w:tcPr>
          <w:p w14:paraId="63837F47" w14:textId="77777777" w:rsidR="007E2A7E" w:rsidRPr="00726A41" w:rsidRDefault="007E2A7E" w:rsidP="00BD4028">
            <w:pPr>
              <w:pStyle w:val="BodyText"/>
              <w:rPr>
                <w:sz w:val="20"/>
                <w:szCs w:val="20"/>
              </w:rPr>
            </w:pPr>
            <w:r w:rsidRPr="00726A41">
              <w:rPr>
                <w:sz w:val="20"/>
                <w:szCs w:val="20"/>
              </w:rPr>
              <w:t>Happy youth are able to persuade friends to participate</w:t>
            </w:r>
          </w:p>
        </w:tc>
        <w:tc>
          <w:tcPr>
            <w:tcW w:w="326" w:type="pct"/>
            <w:vAlign w:val="center"/>
          </w:tcPr>
          <w:p w14:paraId="46B6A5B1"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67FF3FD4" w14:textId="77777777" w:rsidR="007E2A7E" w:rsidRPr="00726A41" w:rsidRDefault="007E2A7E" w:rsidP="00BD4028">
            <w:pPr>
              <w:pStyle w:val="BodyText"/>
              <w:jc w:val="center"/>
              <w:rPr>
                <w:sz w:val="20"/>
                <w:szCs w:val="20"/>
              </w:rPr>
            </w:pPr>
            <w:r w:rsidRPr="00726A41">
              <w:rPr>
                <w:sz w:val="20"/>
                <w:szCs w:val="20"/>
              </w:rPr>
              <w:t>B</w:t>
            </w:r>
          </w:p>
        </w:tc>
      </w:tr>
      <w:tr w:rsidR="007E2A7E" w:rsidRPr="00EB5C81" w14:paraId="0DA9D116" w14:textId="77777777">
        <w:trPr>
          <w:trHeight w:val="20"/>
          <w:jc w:val="center"/>
        </w:trPr>
        <w:tc>
          <w:tcPr>
            <w:tcW w:w="297" w:type="pct"/>
            <w:vAlign w:val="center"/>
          </w:tcPr>
          <w:p w14:paraId="38854966" w14:textId="77777777" w:rsidR="007E2A7E" w:rsidRPr="00726A41" w:rsidRDefault="007E2A7E" w:rsidP="00BD4028">
            <w:pPr>
              <w:pStyle w:val="BodyText"/>
              <w:rPr>
                <w:sz w:val="20"/>
                <w:szCs w:val="20"/>
              </w:rPr>
            </w:pPr>
            <w:r w:rsidRPr="00726A41">
              <w:rPr>
                <w:sz w:val="20"/>
                <w:szCs w:val="20"/>
              </w:rPr>
              <w:t>E11</w:t>
            </w:r>
          </w:p>
        </w:tc>
        <w:tc>
          <w:tcPr>
            <w:tcW w:w="3780" w:type="pct"/>
            <w:vAlign w:val="center"/>
          </w:tcPr>
          <w:p w14:paraId="6C5D9276" w14:textId="77777777" w:rsidR="007E2A7E" w:rsidRPr="00726A41" w:rsidRDefault="007E2A7E" w:rsidP="00BD4028">
            <w:pPr>
              <w:pStyle w:val="BodyText"/>
              <w:rPr>
                <w:sz w:val="20"/>
                <w:szCs w:val="20"/>
              </w:rPr>
            </w:pPr>
            <w:r w:rsidRPr="00726A41">
              <w:rPr>
                <w:sz w:val="20"/>
                <w:szCs w:val="20"/>
              </w:rPr>
              <w:t>People (different groups) are involved in the projects and help each other.</w:t>
            </w:r>
          </w:p>
        </w:tc>
        <w:tc>
          <w:tcPr>
            <w:tcW w:w="326" w:type="pct"/>
            <w:vAlign w:val="center"/>
          </w:tcPr>
          <w:p w14:paraId="5CC8B2D9"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1A8223F3" w14:textId="77777777" w:rsidR="007E2A7E" w:rsidRPr="00726A41" w:rsidRDefault="007E2A7E" w:rsidP="00BD4028">
            <w:pPr>
              <w:pStyle w:val="BodyText"/>
              <w:jc w:val="center"/>
              <w:rPr>
                <w:sz w:val="20"/>
                <w:szCs w:val="20"/>
              </w:rPr>
            </w:pPr>
            <w:r w:rsidRPr="00726A41">
              <w:rPr>
                <w:sz w:val="20"/>
                <w:szCs w:val="20"/>
              </w:rPr>
              <w:t>B</w:t>
            </w:r>
          </w:p>
        </w:tc>
      </w:tr>
      <w:tr w:rsidR="007E2A7E" w:rsidRPr="00EB5C81" w14:paraId="7C6ED943"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46C6E81F" w14:textId="77777777" w:rsidR="007E2A7E" w:rsidRPr="00726A41" w:rsidRDefault="007E2A7E" w:rsidP="00BD4028">
            <w:pPr>
              <w:pStyle w:val="BodyText"/>
              <w:rPr>
                <w:sz w:val="20"/>
                <w:szCs w:val="20"/>
              </w:rPr>
            </w:pPr>
            <w:r w:rsidRPr="00726A41">
              <w:rPr>
                <w:sz w:val="20"/>
                <w:szCs w:val="20"/>
              </w:rPr>
              <w:t>T8</w:t>
            </w:r>
          </w:p>
        </w:tc>
        <w:tc>
          <w:tcPr>
            <w:tcW w:w="3780" w:type="pct"/>
            <w:vAlign w:val="center"/>
          </w:tcPr>
          <w:p w14:paraId="57C3D0C4" w14:textId="77777777" w:rsidR="007E2A7E" w:rsidRPr="00726A41" w:rsidRDefault="007E2A7E" w:rsidP="00BD4028">
            <w:pPr>
              <w:pStyle w:val="BodyText"/>
              <w:rPr>
                <w:sz w:val="20"/>
                <w:szCs w:val="20"/>
              </w:rPr>
            </w:pPr>
            <w:r w:rsidRPr="00726A41">
              <w:rPr>
                <w:sz w:val="20"/>
                <w:szCs w:val="20"/>
              </w:rPr>
              <w:t>People can share and help each other to have better life. (i.e. farmers in a village, they live and produce agriculture together)</w:t>
            </w:r>
          </w:p>
        </w:tc>
        <w:tc>
          <w:tcPr>
            <w:tcW w:w="326" w:type="pct"/>
            <w:vAlign w:val="center"/>
          </w:tcPr>
          <w:p w14:paraId="0E2CD170"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686B6E2E" w14:textId="77777777" w:rsidR="007E2A7E" w:rsidRPr="00726A41" w:rsidRDefault="007E2A7E" w:rsidP="00BD4028">
            <w:pPr>
              <w:pStyle w:val="BodyText"/>
              <w:jc w:val="center"/>
              <w:rPr>
                <w:sz w:val="20"/>
                <w:szCs w:val="20"/>
              </w:rPr>
            </w:pPr>
            <w:r w:rsidRPr="00726A41">
              <w:rPr>
                <w:sz w:val="20"/>
                <w:szCs w:val="20"/>
              </w:rPr>
              <w:t>B</w:t>
            </w:r>
          </w:p>
        </w:tc>
      </w:tr>
      <w:tr w:rsidR="007E2A7E" w:rsidRPr="00EB5C81" w14:paraId="7502B7C5" w14:textId="77777777">
        <w:trPr>
          <w:trHeight w:val="20"/>
          <w:jc w:val="center"/>
        </w:trPr>
        <w:tc>
          <w:tcPr>
            <w:tcW w:w="297" w:type="pct"/>
            <w:tcBorders>
              <w:bottom w:val="single" w:sz="4" w:space="0" w:color="D9D9D9" w:themeColor="background1" w:themeShade="D9"/>
            </w:tcBorders>
            <w:vAlign w:val="center"/>
          </w:tcPr>
          <w:p w14:paraId="4391D786" w14:textId="77777777" w:rsidR="007E2A7E" w:rsidRPr="00726A41" w:rsidRDefault="007E2A7E" w:rsidP="00BD4028">
            <w:pPr>
              <w:pStyle w:val="BodyText"/>
              <w:rPr>
                <w:sz w:val="20"/>
                <w:szCs w:val="20"/>
              </w:rPr>
            </w:pPr>
            <w:r w:rsidRPr="00726A41">
              <w:rPr>
                <w:sz w:val="20"/>
                <w:szCs w:val="20"/>
              </w:rPr>
              <w:t>T9</w:t>
            </w:r>
          </w:p>
        </w:tc>
        <w:tc>
          <w:tcPr>
            <w:tcW w:w="3780" w:type="pct"/>
            <w:tcBorders>
              <w:bottom w:val="single" w:sz="4" w:space="0" w:color="D9D9D9" w:themeColor="background1" w:themeShade="D9"/>
            </w:tcBorders>
            <w:vAlign w:val="center"/>
          </w:tcPr>
          <w:p w14:paraId="4D061701" w14:textId="77777777" w:rsidR="007E2A7E" w:rsidRPr="00726A41" w:rsidRDefault="007E2A7E" w:rsidP="00BD4028">
            <w:pPr>
              <w:pStyle w:val="BodyText"/>
              <w:rPr>
                <w:sz w:val="20"/>
                <w:szCs w:val="20"/>
              </w:rPr>
            </w:pPr>
            <w:r w:rsidRPr="00726A41">
              <w:rPr>
                <w:sz w:val="20"/>
                <w:szCs w:val="20"/>
              </w:rPr>
              <w:t>Listen to the talk until the end. No interrupt. Listen with heart and without bias and prejudice.</w:t>
            </w:r>
          </w:p>
        </w:tc>
        <w:tc>
          <w:tcPr>
            <w:tcW w:w="326" w:type="pct"/>
            <w:tcBorders>
              <w:bottom w:val="single" w:sz="4" w:space="0" w:color="D9D9D9" w:themeColor="background1" w:themeShade="D9"/>
            </w:tcBorders>
            <w:vAlign w:val="center"/>
          </w:tcPr>
          <w:p w14:paraId="7DAD6DB5" w14:textId="77777777" w:rsidR="007E2A7E" w:rsidRPr="00726A41" w:rsidRDefault="007E2A7E" w:rsidP="00BD4028">
            <w:pPr>
              <w:pStyle w:val="BodyText"/>
              <w:jc w:val="center"/>
              <w:rPr>
                <w:sz w:val="20"/>
                <w:szCs w:val="20"/>
              </w:rPr>
            </w:pPr>
            <w:r w:rsidRPr="00726A41">
              <w:rPr>
                <w:sz w:val="20"/>
                <w:szCs w:val="20"/>
              </w:rPr>
              <w:t>2</w:t>
            </w:r>
          </w:p>
        </w:tc>
        <w:tc>
          <w:tcPr>
            <w:tcW w:w="597" w:type="pct"/>
            <w:tcBorders>
              <w:bottom w:val="single" w:sz="4" w:space="0" w:color="D9D9D9" w:themeColor="background1" w:themeShade="D9"/>
            </w:tcBorders>
            <w:vAlign w:val="center"/>
          </w:tcPr>
          <w:p w14:paraId="0156ABA0" w14:textId="77777777" w:rsidR="007E2A7E" w:rsidRPr="00726A41" w:rsidRDefault="007E2A7E" w:rsidP="00BD4028">
            <w:pPr>
              <w:pStyle w:val="BodyText"/>
              <w:jc w:val="center"/>
              <w:rPr>
                <w:sz w:val="20"/>
                <w:szCs w:val="20"/>
              </w:rPr>
            </w:pPr>
            <w:r w:rsidRPr="00726A41">
              <w:rPr>
                <w:sz w:val="20"/>
                <w:szCs w:val="20"/>
              </w:rPr>
              <w:t>B</w:t>
            </w:r>
          </w:p>
        </w:tc>
      </w:tr>
      <w:tr w:rsidR="004043D2" w:rsidRPr="00EB5C81" w14:paraId="46BC0ECF"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tcBorders>
              <w:top w:val="single" w:sz="4" w:space="0" w:color="D9D9D9" w:themeColor="background1" w:themeShade="D9"/>
            </w:tcBorders>
            <w:vAlign w:val="center"/>
          </w:tcPr>
          <w:p w14:paraId="0450E593" w14:textId="77777777" w:rsidR="007E2A7E" w:rsidRPr="00726A41" w:rsidRDefault="007E2A7E" w:rsidP="00BD4028">
            <w:pPr>
              <w:pStyle w:val="BodyText"/>
              <w:rPr>
                <w:sz w:val="20"/>
                <w:szCs w:val="20"/>
              </w:rPr>
            </w:pPr>
            <w:r w:rsidRPr="00726A41">
              <w:rPr>
                <w:sz w:val="20"/>
                <w:szCs w:val="20"/>
              </w:rPr>
              <w:t>E15</w:t>
            </w:r>
          </w:p>
        </w:tc>
        <w:tc>
          <w:tcPr>
            <w:tcW w:w="3780" w:type="pct"/>
            <w:tcBorders>
              <w:top w:val="single" w:sz="4" w:space="0" w:color="D9D9D9" w:themeColor="background1" w:themeShade="D9"/>
            </w:tcBorders>
            <w:vAlign w:val="center"/>
          </w:tcPr>
          <w:p w14:paraId="2E83F1B9" w14:textId="77777777" w:rsidR="007E2A7E" w:rsidRPr="00726A41" w:rsidRDefault="007E2A7E" w:rsidP="00BD4028">
            <w:pPr>
              <w:pStyle w:val="BodyText"/>
              <w:rPr>
                <w:sz w:val="20"/>
                <w:szCs w:val="20"/>
              </w:rPr>
            </w:pPr>
            <w:r w:rsidRPr="00726A41">
              <w:rPr>
                <w:sz w:val="20"/>
                <w:szCs w:val="20"/>
              </w:rPr>
              <w:t>Fertile environment for learning and growing as a community.</w:t>
            </w:r>
          </w:p>
        </w:tc>
        <w:tc>
          <w:tcPr>
            <w:tcW w:w="326" w:type="pct"/>
            <w:tcBorders>
              <w:top w:val="single" w:sz="4" w:space="0" w:color="D9D9D9" w:themeColor="background1" w:themeShade="D9"/>
            </w:tcBorders>
            <w:vAlign w:val="center"/>
          </w:tcPr>
          <w:p w14:paraId="16DD1E53" w14:textId="77777777" w:rsidR="007E2A7E" w:rsidRPr="00726A41" w:rsidRDefault="007E2A7E" w:rsidP="00BD4028">
            <w:pPr>
              <w:pStyle w:val="BodyText"/>
              <w:jc w:val="center"/>
              <w:rPr>
                <w:sz w:val="20"/>
                <w:szCs w:val="20"/>
              </w:rPr>
            </w:pPr>
            <w:r w:rsidRPr="00726A41">
              <w:rPr>
                <w:sz w:val="20"/>
                <w:szCs w:val="20"/>
              </w:rPr>
              <w:t>1</w:t>
            </w:r>
          </w:p>
        </w:tc>
        <w:tc>
          <w:tcPr>
            <w:tcW w:w="597" w:type="pct"/>
            <w:tcBorders>
              <w:top w:val="single" w:sz="4" w:space="0" w:color="D9D9D9" w:themeColor="background1" w:themeShade="D9"/>
            </w:tcBorders>
            <w:vAlign w:val="center"/>
          </w:tcPr>
          <w:p w14:paraId="3BE12102" w14:textId="77777777" w:rsidR="007E2A7E" w:rsidRPr="00726A41" w:rsidRDefault="007E2A7E" w:rsidP="00BD4028">
            <w:pPr>
              <w:pStyle w:val="BodyText"/>
              <w:jc w:val="center"/>
              <w:rPr>
                <w:sz w:val="20"/>
                <w:szCs w:val="20"/>
              </w:rPr>
            </w:pPr>
            <w:r w:rsidRPr="00726A41">
              <w:rPr>
                <w:sz w:val="20"/>
                <w:szCs w:val="20"/>
              </w:rPr>
              <w:t>B</w:t>
            </w:r>
          </w:p>
        </w:tc>
      </w:tr>
      <w:tr w:rsidR="004043D2" w:rsidRPr="00EB5C81" w14:paraId="2A8EF929" w14:textId="77777777">
        <w:trPr>
          <w:trHeight w:val="20"/>
          <w:jc w:val="center"/>
        </w:trPr>
        <w:tc>
          <w:tcPr>
            <w:tcW w:w="297" w:type="pct"/>
            <w:vAlign w:val="center"/>
          </w:tcPr>
          <w:p w14:paraId="3791072C" w14:textId="77777777" w:rsidR="007E2A7E" w:rsidRPr="00726A41" w:rsidRDefault="007E2A7E" w:rsidP="00BD4028">
            <w:pPr>
              <w:pStyle w:val="BodyText"/>
              <w:rPr>
                <w:sz w:val="20"/>
                <w:szCs w:val="20"/>
              </w:rPr>
            </w:pPr>
            <w:r w:rsidRPr="00726A41">
              <w:rPr>
                <w:sz w:val="20"/>
                <w:szCs w:val="20"/>
              </w:rPr>
              <w:t>E26</w:t>
            </w:r>
          </w:p>
        </w:tc>
        <w:tc>
          <w:tcPr>
            <w:tcW w:w="3780" w:type="pct"/>
            <w:vAlign w:val="center"/>
          </w:tcPr>
          <w:p w14:paraId="51CCF302" w14:textId="77777777" w:rsidR="007E2A7E" w:rsidRPr="00726A41" w:rsidRDefault="007E2A7E" w:rsidP="00BD4028">
            <w:pPr>
              <w:pStyle w:val="BodyText"/>
              <w:rPr>
                <w:sz w:val="20"/>
                <w:szCs w:val="20"/>
              </w:rPr>
            </w:pPr>
            <w:r w:rsidRPr="00726A41">
              <w:rPr>
                <w:sz w:val="20"/>
                <w:szCs w:val="20"/>
              </w:rPr>
              <w:t>Experiential learning as fundamental to community development, especially for activities/project leaders.</w:t>
            </w:r>
          </w:p>
        </w:tc>
        <w:tc>
          <w:tcPr>
            <w:tcW w:w="326" w:type="pct"/>
            <w:vAlign w:val="center"/>
          </w:tcPr>
          <w:p w14:paraId="3E936D44"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38D3A5DE" w14:textId="77777777" w:rsidR="007E2A7E" w:rsidRPr="00726A41" w:rsidRDefault="007E2A7E" w:rsidP="00BD4028">
            <w:pPr>
              <w:pStyle w:val="BodyText"/>
              <w:jc w:val="center"/>
              <w:rPr>
                <w:sz w:val="20"/>
                <w:szCs w:val="20"/>
              </w:rPr>
            </w:pPr>
            <w:r w:rsidRPr="00726A41">
              <w:rPr>
                <w:sz w:val="20"/>
                <w:szCs w:val="20"/>
              </w:rPr>
              <w:t>B</w:t>
            </w:r>
          </w:p>
        </w:tc>
      </w:tr>
      <w:tr w:rsidR="004043D2" w:rsidRPr="00EB5C81" w14:paraId="501EF559"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49F9669F" w14:textId="77777777" w:rsidR="007E2A7E" w:rsidRPr="00726A41" w:rsidRDefault="007E2A7E" w:rsidP="00BD4028">
            <w:pPr>
              <w:pStyle w:val="BodyText"/>
              <w:rPr>
                <w:sz w:val="20"/>
                <w:szCs w:val="20"/>
              </w:rPr>
            </w:pPr>
            <w:r w:rsidRPr="00726A41">
              <w:rPr>
                <w:sz w:val="20"/>
                <w:szCs w:val="20"/>
              </w:rPr>
              <w:t>T5</w:t>
            </w:r>
          </w:p>
        </w:tc>
        <w:tc>
          <w:tcPr>
            <w:tcW w:w="3780" w:type="pct"/>
            <w:vAlign w:val="center"/>
          </w:tcPr>
          <w:p w14:paraId="7FE2BB99" w14:textId="77777777" w:rsidR="007E2A7E" w:rsidRPr="00726A41" w:rsidRDefault="007E2A7E" w:rsidP="00BD4028">
            <w:pPr>
              <w:pStyle w:val="BodyText"/>
              <w:rPr>
                <w:sz w:val="20"/>
                <w:szCs w:val="20"/>
              </w:rPr>
            </w:pPr>
            <w:r w:rsidRPr="00726A41">
              <w:rPr>
                <w:sz w:val="20"/>
                <w:szCs w:val="20"/>
              </w:rPr>
              <w:t>When developing new programs/projects people feel welcome to offer ideas and the ideas are respected.</w:t>
            </w:r>
          </w:p>
        </w:tc>
        <w:tc>
          <w:tcPr>
            <w:tcW w:w="326" w:type="pct"/>
            <w:vAlign w:val="center"/>
          </w:tcPr>
          <w:p w14:paraId="3843D49E"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1D408AF1" w14:textId="77777777" w:rsidR="007E2A7E" w:rsidRPr="00726A41" w:rsidRDefault="007E2A7E" w:rsidP="00BD4028">
            <w:pPr>
              <w:pStyle w:val="BodyText"/>
              <w:jc w:val="center"/>
              <w:rPr>
                <w:sz w:val="20"/>
                <w:szCs w:val="20"/>
              </w:rPr>
            </w:pPr>
            <w:r w:rsidRPr="00726A41">
              <w:rPr>
                <w:sz w:val="20"/>
                <w:szCs w:val="20"/>
              </w:rPr>
              <w:t>B</w:t>
            </w:r>
          </w:p>
        </w:tc>
      </w:tr>
      <w:tr w:rsidR="004043D2" w:rsidRPr="00EB5C81" w14:paraId="7EA03095" w14:textId="77777777">
        <w:trPr>
          <w:trHeight w:val="20"/>
          <w:jc w:val="center"/>
        </w:trPr>
        <w:tc>
          <w:tcPr>
            <w:tcW w:w="297" w:type="pct"/>
            <w:vAlign w:val="center"/>
          </w:tcPr>
          <w:p w14:paraId="4EB74135" w14:textId="77777777" w:rsidR="007E2A7E" w:rsidRPr="00726A41" w:rsidRDefault="007E2A7E" w:rsidP="00BD4028">
            <w:pPr>
              <w:pStyle w:val="BodyText"/>
              <w:rPr>
                <w:sz w:val="20"/>
                <w:szCs w:val="20"/>
              </w:rPr>
            </w:pPr>
            <w:r w:rsidRPr="00726A41">
              <w:rPr>
                <w:sz w:val="20"/>
                <w:szCs w:val="20"/>
              </w:rPr>
              <w:t>E14</w:t>
            </w:r>
          </w:p>
        </w:tc>
        <w:tc>
          <w:tcPr>
            <w:tcW w:w="3780" w:type="pct"/>
            <w:vAlign w:val="center"/>
          </w:tcPr>
          <w:p w14:paraId="674D5AFA" w14:textId="77777777" w:rsidR="007E2A7E" w:rsidRPr="00726A41" w:rsidRDefault="007E2A7E" w:rsidP="00BD4028">
            <w:pPr>
              <w:pStyle w:val="BodyText"/>
              <w:rPr>
                <w:sz w:val="20"/>
                <w:szCs w:val="20"/>
              </w:rPr>
            </w:pPr>
            <w:r w:rsidRPr="00726A41">
              <w:rPr>
                <w:sz w:val="20"/>
                <w:szCs w:val="20"/>
              </w:rPr>
              <w:t xml:space="preserve">Creating the space for the young people to come and learn </w:t>
            </w:r>
            <w:proofErr w:type="spellStart"/>
            <w:r w:rsidRPr="00726A41">
              <w:rPr>
                <w:sz w:val="20"/>
                <w:szCs w:val="20"/>
              </w:rPr>
              <w:t>avout</w:t>
            </w:r>
            <w:proofErr w:type="spellEnd"/>
            <w:r w:rsidRPr="00726A41">
              <w:rPr>
                <w:sz w:val="20"/>
                <w:szCs w:val="20"/>
              </w:rPr>
              <w:t xml:space="preserve"> farming food.</w:t>
            </w:r>
          </w:p>
        </w:tc>
        <w:tc>
          <w:tcPr>
            <w:tcW w:w="326" w:type="pct"/>
            <w:vAlign w:val="center"/>
          </w:tcPr>
          <w:p w14:paraId="1DA82906"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573A9CDA" w14:textId="77777777" w:rsidR="007E2A7E" w:rsidRPr="00726A41" w:rsidRDefault="007E2A7E" w:rsidP="00BD4028">
            <w:pPr>
              <w:pStyle w:val="BodyText"/>
              <w:jc w:val="center"/>
              <w:rPr>
                <w:sz w:val="20"/>
                <w:szCs w:val="20"/>
              </w:rPr>
            </w:pPr>
            <w:r w:rsidRPr="00726A41">
              <w:rPr>
                <w:sz w:val="20"/>
                <w:szCs w:val="20"/>
              </w:rPr>
              <w:t>B</w:t>
            </w:r>
          </w:p>
        </w:tc>
      </w:tr>
      <w:tr w:rsidR="004043D2" w:rsidRPr="00EB5C81" w14:paraId="266464E6"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6274B8B7" w14:textId="77777777" w:rsidR="007E2A7E" w:rsidRPr="00726A41" w:rsidRDefault="007E2A7E" w:rsidP="00BD4028">
            <w:pPr>
              <w:pStyle w:val="BodyText"/>
              <w:rPr>
                <w:sz w:val="20"/>
                <w:szCs w:val="20"/>
              </w:rPr>
            </w:pPr>
            <w:r w:rsidRPr="00726A41">
              <w:rPr>
                <w:sz w:val="20"/>
                <w:szCs w:val="20"/>
              </w:rPr>
              <w:t>T2</w:t>
            </w:r>
          </w:p>
        </w:tc>
        <w:tc>
          <w:tcPr>
            <w:tcW w:w="3780" w:type="pct"/>
            <w:vAlign w:val="center"/>
          </w:tcPr>
          <w:p w14:paraId="32DF3699" w14:textId="77777777" w:rsidR="007E2A7E" w:rsidRPr="00726A41" w:rsidRDefault="007E2A7E" w:rsidP="00BD4028">
            <w:pPr>
              <w:pStyle w:val="BodyText"/>
              <w:rPr>
                <w:sz w:val="20"/>
                <w:szCs w:val="20"/>
              </w:rPr>
            </w:pPr>
            <w:r w:rsidRPr="00726A41">
              <w:rPr>
                <w:sz w:val="20"/>
                <w:szCs w:val="20"/>
              </w:rPr>
              <w:t>Local health knowledge is valued. (this includes spiritual practice)</w:t>
            </w:r>
          </w:p>
        </w:tc>
        <w:tc>
          <w:tcPr>
            <w:tcW w:w="326" w:type="pct"/>
            <w:vAlign w:val="center"/>
          </w:tcPr>
          <w:p w14:paraId="383E578F" w14:textId="77777777" w:rsidR="007E2A7E" w:rsidRPr="00726A41" w:rsidRDefault="007E2A7E" w:rsidP="00BD4028">
            <w:pPr>
              <w:pStyle w:val="BodyText"/>
              <w:jc w:val="center"/>
              <w:rPr>
                <w:sz w:val="20"/>
                <w:szCs w:val="20"/>
              </w:rPr>
            </w:pPr>
            <w:r w:rsidRPr="00726A41">
              <w:rPr>
                <w:sz w:val="20"/>
                <w:szCs w:val="20"/>
              </w:rPr>
              <w:t>6</w:t>
            </w:r>
          </w:p>
        </w:tc>
        <w:tc>
          <w:tcPr>
            <w:tcW w:w="597" w:type="pct"/>
            <w:vAlign w:val="center"/>
          </w:tcPr>
          <w:p w14:paraId="4AB1E9D5" w14:textId="77777777" w:rsidR="007E2A7E" w:rsidRPr="00726A41" w:rsidRDefault="007E2A7E" w:rsidP="00BD4028">
            <w:pPr>
              <w:pStyle w:val="BodyText"/>
              <w:jc w:val="center"/>
              <w:rPr>
                <w:sz w:val="20"/>
                <w:szCs w:val="20"/>
              </w:rPr>
            </w:pPr>
            <w:r w:rsidRPr="00726A41">
              <w:rPr>
                <w:sz w:val="20"/>
                <w:szCs w:val="20"/>
              </w:rPr>
              <w:t>C</w:t>
            </w:r>
          </w:p>
        </w:tc>
      </w:tr>
      <w:tr w:rsidR="004043D2" w:rsidRPr="00EB5C81" w14:paraId="5893B045" w14:textId="77777777">
        <w:trPr>
          <w:trHeight w:val="20"/>
          <w:jc w:val="center"/>
        </w:trPr>
        <w:tc>
          <w:tcPr>
            <w:tcW w:w="297" w:type="pct"/>
            <w:vAlign w:val="center"/>
          </w:tcPr>
          <w:p w14:paraId="747FA132" w14:textId="77777777" w:rsidR="007E2A7E" w:rsidRPr="00726A41" w:rsidRDefault="007E2A7E" w:rsidP="00BD4028">
            <w:pPr>
              <w:pStyle w:val="BodyText"/>
              <w:rPr>
                <w:sz w:val="20"/>
                <w:szCs w:val="20"/>
              </w:rPr>
            </w:pPr>
            <w:r w:rsidRPr="00726A41">
              <w:rPr>
                <w:sz w:val="20"/>
                <w:szCs w:val="20"/>
              </w:rPr>
              <w:t>E19</w:t>
            </w:r>
          </w:p>
        </w:tc>
        <w:tc>
          <w:tcPr>
            <w:tcW w:w="3780" w:type="pct"/>
            <w:vAlign w:val="center"/>
          </w:tcPr>
          <w:p w14:paraId="5F57EC9B" w14:textId="77777777" w:rsidR="007E2A7E" w:rsidRPr="00726A41" w:rsidRDefault="007E2A7E" w:rsidP="00BD4028">
            <w:pPr>
              <w:pStyle w:val="BodyText"/>
              <w:rPr>
                <w:sz w:val="20"/>
                <w:szCs w:val="20"/>
              </w:rPr>
            </w:pPr>
            <w:r w:rsidRPr="00726A41">
              <w:rPr>
                <w:sz w:val="20"/>
                <w:szCs w:val="20"/>
              </w:rPr>
              <w:t>Youth learning values/promotes /includes cultural diversity (religions, race, experiences…) (including learning about, with)</w:t>
            </w:r>
          </w:p>
        </w:tc>
        <w:tc>
          <w:tcPr>
            <w:tcW w:w="326" w:type="pct"/>
            <w:vAlign w:val="center"/>
          </w:tcPr>
          <w:p w14:paraId="4B1CD072" w14:textId="77777777" w:rsidR="007E2A7E" w:rsidRPr="00726A41" w:rsidRDefault="007E2A7E" w:rsidP="00BD4028">
            <w:pPr>
              <w:pStyle w:val="BodyText"/>
              <w:jc w:val="center"/>
              <w:rPr>
                <w:sz w:val="20"/>
                <w:szCs w:val="20"/>
              </w:rPr>
            </w:pPr>
            <w:r w:rsidRPr="00726A41">
              <w:rPr>
                <w:sz w:val="20"/>
                <w:szCs w:val="20"/>
              </w:rPr>
              <w:t>4</w:t>
            </w:r>
          </w:p>
        </w:tc>
        <w:tc>
          <w:tcPr>
            <w:tcW w:w="597" w:type="pct"/>
            <w:vAlign w:val="center"/>
          </w:tcPr>
          <w:p w14:paraId="2B7592F6" w14:textId="77777777" w:rsidR="007E2A7E" w:rsidRPr="00726A41" w:rsidRDefault="007E2A7E" w:rsidP="00BD4028">
            <w:pPr>
              <w:pStyle w:val="BodyText"/>
              <w:jc w:val="center"/>
              <w:rPr>
                <w:sz w:val="20"/>
                <w:szCs w:val="20"/>
              </w:rPr>
            </w:pPr>
            <w:r w:rsidRPr="00726A41">
              <w:rPr>
                <w:sz w:val="20"/>
                <w:szCs w:val="20"/>
              </w:rPr>
              <w:t>C</w:t>
            </w:r>
          </w:p>
        </w:tc>
      </w:tr>
      <w:tr w:rsidR="004043D2" w:rsidRPr="00EB5C81" w14:paraId="3CC7AE37"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34DE3D28" w14:textId="77777777" w:rsidR="007E2A7E" w:rsidRPr="00726A41" w:rsidRDefault="007E2A7E" w:rsidP="00BD4028">
            <w:pPr>
              <w:pStyle w:val="BodyText"/>
              <w:rPr>
                <w:sz w:val="20"/>
                <w:szCs w:val="20"/>
              </w:rPr>
            </w:pPr>
            <w:r w:rsidRPr="00726A41">
              <w:rPr>
                <w:sz w:val="20"/>
                <w:szCs w:val="20"/>
              </w:rPr>
              <w:t>T1</w:t>
            </w:r>
          </w:p>
        </w:tc>
        <w:tc>
          <w:tcPr>
            <w:tcW w:w="3780" w:type="pct"/>
            <w:vAlign w:val="center"/>
          </w:tcPr>
          <w:p w14:paraId="4CDCE532" w14:textId="77777777" w:rsidR="007E2A7E" w:rsidRPr="00726A41" w:rsidRDefault="007E2A7E" w:rsidP="00BD4028">
            <w:pPr>
              <w:pStyle w:val="BodyText"/>
              <w:rPr>
                <w:sz w:val="20"/>
                <w:szCs w:val="20"/>
              </w:rPr>
            </w:pPr>
            <w:r w:rsidRPr="00726A41">
              <w:rPr>
                <w:sz w:val="20"/>
                <w:szCs w:val="20"/>
              </w:rPr>
              <w:t>Everyone in the team feel safe and trust to share what they feel.</w:t>
            </w:r>
          </w:p>
        </w:tc>
        <w:tc>
          <w:tcPr>
            <w:tcW w:w="326" w:type="pct"/>
            <w:vAlign w:val="center"/>
          </w:tcPr>
          <w:p w14:paraId="51519BCF" w14:textId="77777777" w:rsidR="007E2A7E" w:rsidRPr="00726A41" w:rsidRDefault="007E2A7E" w:rsidP="00BD4028">
            <w:pPr>
              <w:pStyle w:val="BodyText"/>
              <w:jc w:val="center"/>
              <w:rPr>
                <w:sz w:val="20"/>
                <w:szCs w:val="20"/>
              </w:rPr>
            </w:pPr>
            <w:r w:rsidRPr="00726A41">
              <w:rPr>
                <w:sz w:val="20"/>
                <w:szCs w:val="20"/>
              </w:rPr>
              <w:t>3</w:t>
            </w:r>
          </w:p>
        </w:tc>
        <w:tc>
          <w:tcPr>
            <w:tcW w:w="597" w:type="pct"/>
            <w:vAlign w:val="center"/>
          </w:tcPr>
          <w:p w14:paraId="42D33C93" w14:textId="77777777" w:rsidR="007E2A7E" w:rsidRPr="00726A41" w:rsidRDefault="007E2A7E" w:rsidP="00BD4028">
            <w:pPr>
              <w:pStyle w:val="BodyText"/>
              <w:jc w:val="center"/>
              <w:rPr>
                <w:sz w:val="20"/>
                <w:szCs w:val="20"/>
              </w:rPr>
            </w:pPr>
            <w:r w:rsidRPr="00726A41">
              <w:rPr>
                <w:sz w:val="20"/>
                <w:szCs w:val="20"/>
              </w:rPr>
              <w:t>C</w:t>
            </w:r>
          </w:p>
        </w:tc>
      </w:tr>
      <w:tr w:rsidR="004043D2" w:rsidRPr="00EB5C81" w14:paraId="70C6452F" w14:textId="77777777">
        <w:trPr>
          <w:trHeight w:val="20"/>
          <w:jc w:val="center"/>
        </w:trPr>
        <w:tc>
          <w:tcPr>
            <w:tcW w:w="297" w:type="pct"/>
            <w:vAlign w:val="center"/>
          </w:tcPr>
          <w:p w14:paraId="53735383" w14:textId="77777777" w:rsidR="007E2A7E" w:rsidRPr="00726A41" w:rsidRDefault="007E2A7E" w:rsidP="00BD4028">
            <w:pPr>
              <w:pStyle w:val="BodyText"/>
              <w:rPr>
                <w:sz w:val="20"/>
                <w:szCs w:val="20"/>
              </w:rPr>
            </w:pPr>
            <w:r w:rsidRPr="00726A41">
              <w:rPr>
                <w:sz w:val="20"/>
                <w:szCs w:val="20"/>
              </w:rPr>
              <w:t>T3</w:t>
            </w:r>
          </w:p>
        </w:tc>
        <w:tc>
          <w:tcPr>
            <w:tcW w:w="3780" w:type="pct"/>
            <w:vAlign w:val="center"/>
          </w:tcPr>
          <w:p w14:paraId="0A57B923" w14:textId="77777777" w:rsidR="007E2A7E" w:rsidRPr="00726A41" w:rsidRDefault="007E2A7E" w:rsidP="00BD4028">
            <w:pPr>
              <w:pStyle w:val="BodyText"/>
              <w:rPr>
                <w:sz w:val="20"/>
                <w:szCs w:val="20"/>
              </w:rPr>
            </w:pPr>
            <w:r w:rsidRPr="00726A41">
              <w:rPr>
                <w:sz w:val="20"/>
                <w:szCs w:val="20"/>
              </w:rPr>
              <w:t>Minorities, people with disabilities have equal access to events, activities, services…</w:t>
            </w:r>
          </w:p>
        </w:tc>
        <w:tc>
          <w:tcPr>
            <w:tcW w:w="326" w:type="pct"/>
            <w:vAlign w:val="center"/>
          </w:tcPr>
          <w:p w14:paraId="62662072" w14:textId="77777777" w:rsidR="007E2A7E" w:rsidRPr="00726A41" w:rsidRDefault="007E2A7E" w:rsidP="00BD4028">
            <w:pPr>
              <w:pStyle w:val="BodyText"/>
              <w:jc w:val="center"/>
              <w:rPr>
                <w:sz w:val="20"/>
                <w:szCs w:val="20"/>
              </w:rPr>
            </w:pPr>
            <w:r w:rsidRPr="00726A41">
              <w:rPr>
                <w:sz w:val="20"/>
                <w:szCs w:val="20"/>
              </w:rPr>
              <w:t>3</w:t>
            </w:r>
          </w:p>
        </w:tc>
        <w:tc>
          <w:tcPr>
            <w:tcW w:w="597" w:type="pct"/>
            <w:vAlign w:val="center"/>
          </w:tcPr>
          <w:p w14:paraId="02F7A01E" w14:textId="77777777" w:rsidR="007E2A7E" w:rsidRPr="00726A41" w:rsidRDefault="007E2A7E" w:rsidP="00BD4028">
            <w:pPr>
              <w:pStyle w:val="BodyText"/>
              <w:jc w:val="center"/>
              <w:rPr>
                <w:sz w:val="20"/>
                <w:szCs w:val="20"/>
              </w:rPr>
            </w:pPr>
            <w:r w:rsidRPr="00726A41">
              <w:rPr>
                <w:sz w:val="20"/>
                <w:szCs w:val="20"/>
              </w:rPr>
              <w:t>C</w:t>
            </w:r>
          </w:p>
        </w:tc>
      </w:tr>
      <w:tr w:rsidR="004043D2" w:rsidRPr="00EB5C81" w14:paraId="79EF0302"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01591551" w14:textId="77777777" w:rsidR="007E2A7E" w:rsidRPr="00726A41" w:rsidRDefault="007E2A7E" w:rsidP="00BD4028">
            <w:pPr>
              <w:pStyle w:val="BodyText"/>
              <w:rPr>
                <w:sz w:val="20"/>
                <w:szCs w:val="20"/>
              </w:rPr>
            </w:pPr>
            <w:r w:rsidRPr="00726A41">
              <w:rPr>
                <w:sz w:val="20"/>
                <w:szCs w:val="20"/>
              </w:rPr>
              <w:lastRenderedPageBreak/>
              <w:t>E2</w:t>
            </w:r>
          </w:p>
        </w:tc>
        <w:tc>
          <w:tcPr>
            <w:tcW w:w="3780" w:type="pct"/>
            <w:vAlign w:val="center"/>
          </w:tcPr>
          <w:p w14:paraId="51936492" w14:textId="77777777" w:rsidR="007E2A7E" w:rsidRPr="00726A41" w:rsidRDefault="007E2A7E" w:rsidP="00BD4028">
            <w:pPr>
              <w:pStyle w:val="BodyText"/>
              <w:rPr>
                <w:sz w:val="20"/>
                <w:szCs w:val="20"/>
              </w:rPr>
            </w:pPr>
            <w:r w:rsidRPr="00726A41">
              <w:rPr>
                <w:sz w:val="20"/>
                <w:szCs w:val="20"/>
              </w:rPr>
              <w:t>Girls feel/know/are recognized that they can be feminine and tough.</w:t>
            </w:r>
          </w:p>
        </w:tc>
        <w:tc>
          <w:tcPr>
            <w:tcW w:w="326" w:type="pct"/>
            <w:vAlign w:val="center"/>
          </w:tcPr>
          <w:p w14:paraId="1E860BF6"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17858FEC" w14:textId="77777777" w:rsidR="007E2A7E" w:rsidRPr="00726A41" w:rsidRDefault="007E2A7E" w:rsidP="00BD4028">
            <w:pPr>
              <w:pStyle w:val="BodyText"/>
              <w:jc w:val="center"/>
              <w:rPr>
                <w:sz w:val="20"/>
                <w:szCs w:val="20"/>
              </w:rPr>
            </w:pPr>
            <w:r w:rsidRPr="00726A41">
              <w:rPr>
                <w:sz w:val="20"/>
                <w:szCs w:val="20"/>
              </w:rPr>
              <w:t>C</w:t>
            </w:r>
          </w:p>
        </w:tc>
      </w:tr>
      <w:tr w:rsidR="004043D2" w:rsidRPr="00EB5C81" w14:paraId="59A2F4E6" w14:textId="77777777">
        <w:trPr>
          <w:trHeight w:val="20"/>
          <w:jc w:val="center"/>
        </w:trPr>
        <w:tc>
          <w:tcPr>
            <w:tcW w:w="297" w:type="pct"/>
            <w:vAlign w:val="center"/>
          </w:tcPr>
          <w:p w14:paraId="61535F5B" w14:textId="77777777" w:rsidR="007E2A7E" w:rsidRPr="00726A41" w:rsidRDefault="007E2A7E" w:rsidP="00BD4028">
            <w:pPr>
              <w:pStyle w:val="BodyText"/>
              <w:rPr>
                <w:sz w:val="20"/>
                <w:szCs w:val="20"/>
              </w:rPr>
            </w:pPr>
            <w:r w:rsidRPr="00726A41">
              <w:rPr>
                <w:sz w:val="20"/>
                <w:szCs w:val="20"/>
              </w:rPr>
              <w:t>E6</w:t>
            </w:r>
          </w:p>
        </w:tc>
        <w:tc>
          <w:tcPr>
            <w:tcW w:w="3780" w:type="pct"/>
            <w:vAlign w:val="center"/>
          </w:tcPr>
          <w:p w14:paraId="567E1B2C" w14:textId="77777777" w:rsidR="007E2A7E" w:rsidRPr="00726A41" w:rsidRDefault="007E2A7E" w:rsidP="00BD4028">
            <w:pPr>
              <w:pStyle w:val="BodyText"/>
              <w:rPr>
                <w:sz w:val="20"/>
                <w:szCs w:val="20"/>
              </w:rPr>
            </w:pPr>
            <w:r w:rsidRPr="00726A41">
              <w:rPr>
                <w:sz w:val="20"/>
                <w:szCs w:val="20"/>
              </w:rPr>
              <w:t>Providing opportunities for ethnic &amp; indigenous minority youth.</w:t>
            </w:r>
          </w:p>
        </w:tc>
        <w:tc>
          <w:tcPr>
            <w:tcW w:w="326" w:type="pct"/>
            <w:vAlign w:val="center"/>
          </w:tcPr>
          <w:p w14:paraId="3EE53D27"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7B67D6A8" w14:textId="77777777" w:rsidR="007E2A7E" w:rsidRPr="00726A41" w:rsidRDefault="007E2A7E" w:rsidP="00BD4028">
            <w:pPr>
              <w:pStyle w:val="BodyText"/>
              <w:jc w:val="center"/>
              <w:rPr>
                <w:sz w:val="20"/>
                <w:szCs w:val="20"/>
              </w:rPr>
            </w:pPr>
            <w:r w:rsidRPr="00726A41">
              <w:rPr>
                <w:sz w:val="20"/>
                <w:szCs w:val="20"/>
              </w:rPr>
              <w:t>C</w:t>
            </w:r>
          </w:p>
        </w:tc>
      </w:tr>
      <w:tr w:rsidR="004043D2" w:rsidRPr="00EB5C81" w14:paraId="183F827C"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5B99FDC9" w14:textId="77777777" w:rsidR="007E2A7E" w:rsidRPr="00726A41" w:rsidRDefault="007E2A7E" w:rsidP="00BD4028">
            <w:pPr>
              <w:pStyle w:val="BodyText"/>
              <w:rPr>
                <w:sz w:val="20"/>
                <w:szCs w:val="20"/>
              </w:rPr>
            </w:pPr>
            <w:r w:rsidRPr="00726A41">
              <w:rPr>
                <w:sz w:val="20"/>
                <w:szCs w:val="20"/>
              </w:rPr>
              <w:t>E7</w:t>
            </w:r>
          </w:p>
        </w:tc>
        <w:tc>
          <w:tcPr>
            <w:tcW w:w="3780" w:type="pct"/>
            <w:vAlign w:val="center"/>
          </w:tcPr>
          <w:p w14:paraId="3DA9E6E1" w14:textId="77777777" w:rsidR="007E2A7E" w:rsidRPr="00726A41" w:rsidRDefault="007E2A7E" w:rsidP="00BD4028">
            <w:pPr>
              <w:pStyle w:val="BodyText"/>
              <w:rPr>
                <w:sz w:val="20"/>
                <w:szCs w:val="20"/>
              </w:rPr>
            </w:pPr>
            <w:r w:rsidRPr="00726A41">
              <w:rPr>
                <w:sz w:val="20"/>
                <w:szCs w:val="20"/>
              </w:rPr>
              <w:t>Youth have easy access to media platforms that can provide positive community outreach.</w:t>
            </w:r>
          </w:p>
        </w:tc>
        <w:tc>
          <w:tcPr>
            <w:tcW w:w="326" w:type="pct"/>
            <w:vAlign w:val="center"/>
          </w:tcPr>
          <w:p w14:paraId="3A0B1DEE"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57880548" w14:textId="77777777" w:rsidR="007E2A7E" w:rsidRPr="00726A41" w:rsidRDefault="007E2A7E" w:rsidP="00BD4028">
            <w:pPr>
              <w:pStyle w:val="BodyText"/>
              <w:jc w:val="center"/>
              <w:rPr>
                <w:sz w:val="20"/>
                <w:szCs w:val="20"/>
              </w:rPr>
            </w:pPr>
            <w:r w:rsidRPr="00726A41">
              <w:rPr>
                <w:sz w:val="20"/>
                <w:szCs w:val="20"/>
              </w:rPr>
              <w:t>C</w:t>
            </w:r>
          </w:p>
        </w:tc>
      </w:tr>
      <w:tr w:rsidR="004043D2" w:rsidRPr="00EB5C81" w14:paraId="163F943E" w14:textId="77777777">
        <w:trPr>
          <w:trHeight w:val="20"/>
          <w:jc w:val="center"/>
        </w:trPr>
        <w:tc>
          <w:tcPr>
            <w:tcW w:w="297" w:type="pct"/>
            <w:vAlign w:val="center"/>
          </w:tcPr>
          <w:p w14:paraId="577D9507" w14:textId="77777777" w:rsidR="007E2A7E" w:rsidRPr="00726A41" w:rsidRDefault="007E2A7E" w:rsidP="00BD4028">
            <w:pPr>
              <w:pStyle w:val="BodyText"/>
              <w:rPr>
                <w:sz w:val="20"/>
                <w:szCs w:val="20"/>
              </w:rPr>
            </w:pPr>
            <w:r w:rsidRPr="00726A41">
              <w:rPr>
                <w:sz w:val="20"/>
                <w:szCs w:val="20"/>
              </w:rPr>
              <w:t>E27</w:t>
            </w:r>
          </w:p>
        </w:tc>
        <w:tc>
          <w:tcPr>
            <w:tcW w:w="3780" w:type="pct"/>
            <w:vAlign w:val="center"/>
          </w:tcPr>
          <w:p w14:paraId="07CB2069" w14:textId="77777777" w:rsidR="007E2A7E" w:rsidRPr="00726A41" w:rsidRDefault="007E2A7E" w:rsidP="00BD4028">
            <w:pPr>
              <w:pStyle w:val="BodyText"/>
              <w:rPr>
                <w:sz w:val="20"/>
                <w:szCs w:val="20"/>
              </w:rPr>
            </w:pPr>
            <w:r w:rsidRPr="00726A41">
              <w:rPr>
                <w:sz w:val="20"/>
                <w:szCs w:val="20"/>
              </w:rPr>
              <w:t>Overcoming barriers for girls and women.</w:t>
            </w:r>
          </w:p>
        </w:tc>
        <w:tc>
          <w:tcPr>
            <w:tcW w:w="326" w:type="pct"/>
            <w:vAlign w:val="center"/>
          </w:tcPr>
          <w:p w14:paraId="16A72115"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24ACDA4D" w14:textId="77777777" w:rsidR="007E2A7E" w:rsidRPr="00726A41" w:rsidRDefault="007E2A7E" w:rsidP="00BD4028">
            <w:pPr>
              <w:pStyle w:val="BodyText"/>
              <w:jc w:val="center"/>
              <w:rPr>
                <w:sz w:val="20"/>
                <w:szCs w:val="20"/>
              </w:rPr>
            </w:pPr>
            <w:r w:rsidRPr="00726A41">
              <w:rPr>
                <w:sz w:val="20"/>
                <w:szCs w:val="20"/>
              </w:rPr>
              <w:t>C</w:t>
            </w:r>
          </w:p>
        </w:tc>
      </w:tr>
      <w:tr w:rsidR="004043D2" w:rsidRPr="00EB5C81" w14:paraId="5B3AE988"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2026C0F4" w14:textId="77777777" w:rsidR="007E2A7E" w:rsidRPr="00726A41" w:rsidRDefault="007E2A7E" w:rsidP="00BD4028">
            <w:pPr>
              <w:pStyle w:val="BodyText"/>
              <w:rPr>
                <w:sz w:val="20"/>
                <w:szCs w:val="20"/>
              </w:rPr>
            </w:pPr>
            <w:r w:rsidRPr="00726A41">
              <w:rPr>
                <w:sz w:val="20"/>
                <w:szCs w:val="20"/>
              </w:rPr>
              <w:t>T24</w:t>
            </w:r>
          </w:p>
        </w:tc>
        <w:tc>
          <w:tcPr>
            <w:tcW w:w="3780" w:type="pct"/>
            <w:vAlign w:val="center"/>
          </w:tcPr>
          <w:p w14:paraId="09C50D7C" w14:textId="77777777" w:rsidR="007E2A7E" w:rsidRPr="00726A41" w:rsidRDefault="007E2A7E" w:rsidP="00BD4028">
            <w:pPr>
              <w:pStyle w:val="BodyText"/>
              <w:rPr>
                <w:sz w:val="20"/>
                <w:szCs w:val="20"/>
              </w:rPr>
            </w:pPr>
            <w:r w:rsidRPr="00726A41">
              <w:rPr>
                <w:sz w:val="20"/>
                <w:szCs w:val="20"/>
              </w:rPr>
              <w:t xml:space="preserve">When </w:t>
            </w:r>
            <w:proofErr w:type="spellStart"/>
            <w:r w:rsidRPr="00726A41">
              <w:rPr>
                <w:sz w:val="20"/>
                <w:szCs w:val="20"/>
              </w:rPr>
              <w:t>organisations</w:t>
            </w:r>
            <w:proofErr w:type="spellEnd"/>
            <w:r w:rsidRPr="00726A41">
              <w:rPr>
                <w:sz w:val="20"/>
                <w:szCs w:val="20"/>
              </w:rPr>
              <w:t xml:space="preserve"> work with communities they have no hidden purpose.</w:t>
            </w:r>
          </w:p>
        </w:tc>
        <w:tc>
          <w:tcPr>
            <w:tcW w:w="326" w:type="pct"/>
            <w:vAlign w:val="center"/>
          </w:tcPr>
          <w:p w14:paraId="67A31467" w14:textId="77777777" w:rsidR="007E2A7E" w:rsidRPr="00726A41" w:rsidRDefault="007E2A7E" w:rsidP="00BD4028">
            <w:pPr>
              <w:pStyle w:val="BodyText"/>
              <w:jc w:val="center"/>
              <w:rPr>
                <w:sz w:val="20"/>
                <w:szCs w:val="20"/>
              </w:rPr>
            </w:pPr>
            <w:r w:rsidRPr="00726A41">
              <w:rPr>
                <w:sz w:val="20"/>
                <w:szCs w:val="20"/>
              </w:rPr>
              <w:t>9</w:t>
            </w:r>
          </w:p>
        </w:tc>
        <w:tc>
          <w:tcPr>
            <w:tcW w:w="597" w:type="pct"/>
            <w:vAlign w:val="center"/>
          </w:tcPr>
          <w:p w14:paraId="7652A2C2"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4AD6B764" w14:textId="77777777">
        <w:trPr>
          <w:trHeight w:val="20"/>
          <w:jc w:val="center"/>
        </w:trPr>
        <w:tc>
          <w:tcPr>
            <w:tcW w:w="297" w:type="pct"/>
            <w:vAlign w:val="center"/>
          </w:tcPr>
          <w:p w14:paraId="7E1DE663" w14:textId="77777777" w:rsidR="007E2A7E" w:rsidRPr="00726A41" w:rsidRDefault="007E2A7E" w:rsidP="00BD4028">
            <w:pPr>
              <w:pStyle w:val="BodyText"/>
              <w:rPr>
                <w:sz w:val="20"/>
                <w:szCs w:val="20"/>
              </w:rPr>
            </w:pPr>
            <w:r w:rsidRPr="00726A41">
              <w:rPr>
                <w:sz w:val="20"/>
                <w:szCs w:val="20"/>
              </w:rPr>
              <w:t>T23</w:t>
            </w:r>
          </w:p>
        </w:tc>
        <w:tc>
          <w:tcPr>
            <w:tcW w:w="3780" w:type="pct"/>
            <w:vAlign w:val="center"/>
          </w:tcPr>
          <w:p w14:paraId="5C1C57F4" w14:textId="77777777" w:rsidR="007E2A7E" w:rsidRPr="00726A41" w:rsidRDefault="007E2A7E" w:rsidP="00BD4028">
            <w:pPr>
              <w:pStyle w:val="BodyText"/>
              <w:rPr>
                <w:sz w:val="20"/>
                <w:szCs w:val="20"/>
              </w:rPr>
            </w:pPr>
            <w:r w:rsidRPr="00726A41">
              <w:rPr>
                <w:sz w:val="20"/>
                <w:szCs w:val="20"/>
              </w:rPr>
              <w:t>Every time when we make decision, we have to review the goal of our team.</w:t>
            </w:r>
          </w:p>
        </w:tc>
        <w:tc>
          <w:tcPr>
            <w:tcW w:w="326" w:type="pct"/>
            <w:vAlign w:val="center"/>
          </w:tcPr>
          <w:p w14:paraId="46670C5F" w14:textId="77777777" w:rsidR="007E2A7E" w:rsidRPr="00726A41" w:rsidRDefault="007E2A7E" w:rsidP="00BD4028">
            <w:pPr>
              <w:pStyle w:val="BodyText"/>
              <w:jc w:val="center"/>
              <w:rPr>
                <w:sz w:val="20"/>
                <w:szCs w:val="20"/>
              </w:rPr>
            </w:pPr>
            <w:r w:rsidRPr="00726A41">
              <w:rPr>
                <w:sz w:val="20"/>
                <w:szCs w:val="20"/>
              </w:rPr>
              <w:t>7</w:t>
            </w:r>
          </w:p>
        </w:tc>
        <w:tc>
          <w:tcPr>
            <w:tcW w:w="597" w:type="pct"/>
            <w:vAlign w:val="center"/>
          </w:tcPr>
          <w:p w14:paraId="7A528574"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5BD791CA"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2A4641BC" w14:textId="77777777" w:rsidR="007E2A7E" w:rsidRPr="00726A41" w:rsidRDefault="007E2A7E" w:rsidP="00BD4028">
            <w:pPr>
              <w:pStyle w:val="BodyText"/>
              <w:rPr>
                <w:sz w:val="20"/>
                <w:szCs w:val="20"/>
              </w:rPr>
            </w:pPr>
            <w:r w:rsidRPr="00726A41">
              <w:rPr>
                <w:sz w:val="20"/>
                <w:szCs w:val="20"/>
              </w:rPr>
              <w:t>E31</w:t>
            </w:r>
          </w:p>
        </w:tc>
        <w:tc>
          <w:tcPr>
            <w:tcW w:w="3780" w:type="pct"/>
            <w:vAlign w:val="center"/>
          </w:tcPr>
          <w:p w14:paraId="64548AEF" w14:textId="77777777" w:rsidR="007E2A7E" w:rsidRPr="00726A41" w:rsidRDefault="007E2A7E" w:rsidP="00BD4028">
            <w:pPr>
              <w:pStyle w:val="BodyText"/>
              <w:rPr>
                <w:sz w:val="20"/>
                <w:szCs w:val="20"/>
              </w:rPr>
            </w:pPr>
            <w:r w:rsidRPr="00726A41">
              <w:rPr>
                <w:sz w:val="20"/>
                <w:szCs w:val="20"/>
              </w:rPr>
              <w:t>Equal opportunities for all genders. (in decision making, target group)</w:t>
            </w:r>
          </w:p>
        </w:tc>
        <w:tc>
          <w:tcPr>
            <w:tcW w:w="326" w:type="pct"/>
            <w:vAlign w:val="center"/>
          </w:tcPr>
          <w:p w14:paraId="1A62D129" w14:textId="77777777" w:rsidR="007E2A7E" w:rsidRPr="00726A41" w:rsidRDefault="007E2A7E" w:rsidP="00BD4028">
            <w:pPr>
              <w:pStyle w:val="BodyText"/>
              <w:jc w:val="center"/>
              <w:rPr>
                <w:sz w:val="20"/>
                <w:szCs w:val="20"/>
              </w:rPr>
            </w:pPr>
            <w:r w:rsidRPr="00726A41">
              <w:rPr>
                <w:sz w:val="20"/>
                <w:szCs w:val="20"/>
              </w:rPr>
              <w:t>5</w:t>
            </w:r>
          </w:p>
        </w:tc>
        <w:tc>
          <w:tcPr>
            <w:tcW w:w="597" w:type="pct"/>
            <w:vAlign w:val="center"/>
          </w:tcPr>
          <w:p w14:paraId="5BFEDFAB"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16265EA2" w14:textId="77777777">
        <w:trPr>
          <w:trHeight w:val="20"/>
          <w:jc w:val="center"/>
        </w:trPr>
        <w:tc>
          <w:tcPr>
            <w:tcW w:w="297" w:type="pct"/>
            <w:vAlign w:val="center"/>
          </w:tcPr>
          <w:p w14:paraId="7800D715" w14:textId="77777777" w:rsidR="007E2A7E" w:rsidRPr="00726A41" w:rsidRDefault="007E2A7E" w:rsidP="00BD4028">
            <w:pPr>
              <w:pStyle w:val="BodyText"/>
              <w:rPr>
                <w:sz w:val="20"/>
                <w:szCs w:val="20"/>
              </w:rPr>
            </w:pPr>
            <w:r w:rsidRPr="00726A41">
              <w:rPr>
                <w:sz w:val="20"/>
                <w:szCs w:val="20"/>
              </w:rPr>
              <w:t>E8</w:t>
            </w:r>
          </w:p>
        </w:tc>
        <w:tc>
          <w:tcPr>
            <w:tcW w:w="3780" w:type="pct"/>
            <w:vAlign w:val="center"/>
          </w:tcPr>
          <w:p w14:paraId="534845A0" w14:textId="77777777" w:rsidR="007E2A7E" w:rsidRPr="00726A41" w:rsidRDefault="007E2A7E" w:rsidP="00BD4028">
            <w:pPr>
              <w:pStyle w:val="BodyText"/>
              <w:rPr>
                <w:sz w:val="20"/>
                <w:szCs w:val="20"/>
              </w:rPr>
            </w:pPr>
            <w:r w:rsidRPr="00726A41">
              <w:rPr>
                <w:sz w:val="20"/>
                <w:szCs w:val="20"/>
              </w:rPr>
              <w:t>Future generations are considered in all project decisions and community initiatives.</w:t>
            </w:r>
          </w:p>
        </w:tc>
        <w:tc>
          <w:tcPr>
            <w:tcW w:w="326" w:type="pct"/>
            <w:vAlign w:val="center"/>
          </w:tcPr>
          <w:p w14:paraId="16A3F4DA"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2AF50DFD"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7C856270"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59091769" w14:textId="77777777" w:rsidR="007E2A7E" w:rsidRPr="00726A41" w:rsidRDefault="007E2A7E" w:rsidP="00BD4028">
            <w:pPr>
              <w:pStyle w:val="BodyText"/>
              <w:rPr>
                <w:sz w:val="20"/>
                <w:szCs w:val="20"/>
              </w:rPr>
            </w:pPr>
            <w:r w:rsidRPr="00726A41">
              <w:rPr>
                <w:sz w:val="20"/>
                <w:szCs w:val="20"/>
              </w:rPr>
              <w:t>T27</w:t>
            </w:r>
          </w:p>
        </w:tc>
        <w:tc>
          <w:tcPr>
            <w:tcW w:w="3780" w:type="pct"/>
            <w:vAlign w:val="center"/>
          </w:tcPr>
          <w:p w14:paraId="4CD3F794" w14:textId="77777777" w:rsidR="007E2A7E" w:rsidRPr="00726A41" w:rsidRDefault="007E2A7E" w:rsidP="00BD4028">
            <w:pPr>
              <w:pStyle w:val="BodyText"/>
              <w:rPr>
                <w:sz w:val="20"/>
                <w:szCs w:val="20"/>
              </w:rPr>
            </w:pPr>
            <w:r w:rsidRPr="00726A41">
              <w:rPr>
                <w:sz w:val="20"/>
                <w:szCs w:val="20"/>
              </w:rPr>
              <w:t>Determine the role or principle of participants together before taking action or doing things such as forestry management, we have to set role or common agreement before cutting the trees, tree planting etc.</w:t>
            </w:r>
          </w:p>
        </w:tc>
        <w:tc>
          <w:tcPr>
            <w:tcW w:w="326" w:type="pct"/>
            <w:vAlign w:val="center"/>
          </w:tcPr>
          <w:p w14:paraId="7ACDB9D6"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415F351D"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069B3407" w14:textId="77777777">
        <w:trPr>
          <w:trHeight w:val="20"/>
          <w:jc w:val="center"/>
        </w:trPr>
        <w:tc>
          <w:tcPr>
            <w:tcW w:w="297" w:type="pct"/>
            <w:vAlign w:val="center"/>
          </w:tcPr>
          <w:p w14:paraId="241E58C7" w14:textId="77777777" w:rsidR="007E2A7E" w:rsidRPr="00726A41" w:rsidRDefault="007E2A7E" w:rsidP="00BD4028">
            <w:pPr>
              <w:pStyle w:val="BodyText"/>
              <w:rPr>
                <w:sz w:val="20"/>
                <w:szCs w:val="20"/>
              </w:rPr>
            </w:pPr>
            <w:r w:rsidRPr="00726A41">
              <w:rPr>
                <w:sz w:val="20"/>
                <w:szCs w:val="20"/>
              </w:rPr>
              <w:t>T11</w:t>
            </w:r>
          </w:p>
        </w:tc>
        <w:tc>
          <w:tcPr>
            <w:tcW w:w="3780" w:type="pct"/>
            <w:vAlign w:val="center"/>
          </w:tcPr>
          <w:p w14:paraId="3B4087F6" w14:textId="77777777" w:rsidR="007E2A7E" w:rsidRPr="00726A41" w:rsidRDefault="007E2A7E" w:rsidP="00BD4028">
            <w:pPr>
              <w:pStyle w:val="BodyText"/>
              <w:rPr>
                <w:sz w:val="20"/>
                <w:szCs w:val="20"/>
              </w:rPr>
            </w:pPr>
            <w:r w:rsidRPr="00726A41">
              <w:rPr>
                <w:sz w:val="20"/>
                <w:szCs w:val="20"/>
              </w:rPr>
              <w:t>Projects documentation &amp; financial report are mode and shown to projects members and community.</w:t>
            </w:r>
          </w:p>
        </w:tc>
        <w:tc>
          <w:tcPr>
            <w:tcW w:w="326" w:type="pct"/>
            <w:vAlign w:val="center"/>
          </w:tcPr>
          <w:p w14:paraId="35ACAEA7"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3CB4FEAE"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218F29D3"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0B27A9B8" w14:textId="77777777" w:rsidR="007E2A7E" w:rsidRPr="00726A41" w:rsidRDefault="007E2A7E" w:rsidP="00BD4028">
            <w:pPr>
              <w:pStyle w:val="BodyText"/>
              <w:rPr>
                <w:sz w:val="20"/>
                <w:szCs w:val="20"/>
              </w:rPr>
            </w:pPr>
            <w:r w:rsidRPr="00726A41">
              <w:rPr>
                <w:sz w:val="20"/>
                <w:szCs w:val="20"/>
              </w:rPr>
              <w:t>T12</w:t>
            </w:r>
          </w:p>
        </w:tc>
        <w:tc>
          <w:tcPr>
            <w:tcW w:w="3780" w:type="pct"/>
            <w:vAlign w:val="center"/>
          </w:tcPr>
          <w:p w14:paraId="0BA69BAA" w14:textId="77777777" w:rsidR="007E2A7E" w:rsidRPr="00726A41" w:rsidRDefault="007E2A7E" w:rsidP="00BD4028">
            <w:pPr>
              <w:pStyle w:val="BodyText"/>
              <w:rPr>
                <w:sz w:val="20"/>
                <w:szCs w:val="20"/>
              </w:rPr>
            </w:pPr>
            <w:r w:rsidRPr="00726A41">
              <w:rPr>
                <w:sz w:val="20"/>
                <w:szCs w:val="20"/>
              </w:rPr>
              <w:t>Project team and community team need to consult each other at the same time and same level.</w:t>
            </w:r>
          </w:p>
        </w:tc>
        <w:tc>
          <w:tcPr>
            <w:tcW w:w="326" w:type="pct"/>
            <w:vAlign w:val="center"/>
          </w:tcPr>
          <w:p w14:paraId="11AE757E"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6CDE271B"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02B4EE9F" w14:textId="77777777">
        <w:trPr>
          <w:trHeight w:val="20"/>
          <w:jc w:val="center"/>
        </w:trPr>
        <w:tc>
          <w:tcPr>
            <w:tcW w:w="297" w:type="pct"/>
            <w:vAlign w:val="center"/>
          </w:tcPr>
          <w:p w14:paraId="0C44569A" w14:textId="77777777" w:rsidR="007E2A7E" w:rsidRPr="00726A41" w:rsidRDefault="007E2A7E" w:rsidP="00BD4028">
            <w:pPr>
              <w:pStyle w:val="BodyText"/>
              <w:rPr>
                <w:sz w:val="20"/>
                <w:szCs w:val="20"/>
              </w:rPr>
            </w:pPr>
            <w:r w:rsidRPr="00726A41">
              <w:rPr>
                <w:sz w:val="20"/>
                <w:szCs w:val="20"/>
              </w:rPr>
              <w:t>T13</w:t>
            </w:r>
          </w:p>
        </w:tc>
        <w:tc>
          <w:tcPr>
            <w:tcW w:w="3780" w:type="pct"/>
            <w:vAlign w:val="center"/>
          </w:tcPr>
          <w:p w14:paraId="34BB0858" w14:textId="77777777" w:rsidR="007E2A7E" w:rsidRPr="00726A41" w:rsidRDefault="007E2A7E" w:rsidP="00BD4028">
            <w:pPr>
              <w:pStyle w:val="BodyText"/>
              <w:rPr>
                <w:sz w:val="20"/>
                <w:szCs w:val="20"/>
              </w:rPr>
            </w:pPr>
            <w:r w:rsidRPr="00726A41">
              <w:rPr>
                <w:sz w:val="20"/>
                <w:szCs w:val="20"/>
              </w:rPr>
              <w:t>Farmers choose their produce technique to get high quality product and save environment…/People think about chain of consequences when making decisions.</w:t>
            </w:r>
          </w:p>
        </w:tc>
        <w:tc>
          <w:tcPr>
            <w:tcW w:w="326" w:type="pct"/>
            <w:vAlign w:val="center"/>
          </w:tcPr>
          <w:p w14:paraId="063BECDE"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43FAAC68"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4F604BE5"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7232FF42" w14:textId="77777777" w:rsidR="007E2A7E" w:rsidRPr="00726A41" w:rsidRDefault="007E2A7E" w:rsidP="00BD4028">
            <w:pPr>
              <w:pStyle w:val="BodyText"/>
              <w:rPr>
                <w:sz w:val="20"/>
                <w:szCs w:val="20"/>
              </w:rPr>
            </w:pPr>
            <w:r w:rsidRPr="00726A41">
              <w:rPr>
                <w:sz w:val="20"/>
                <w:szCs w:val="20"/>
              </w:rPr>
              <w:t>T14</w:t>
            </w:r>
          </w:p>
        </w:tc>
        <w:tc>
          <w:tcPr>
            <w:tcW w:w="3780" w:type="pct"/>
            <w:vAlign w:val="center"/>
          </w:tcPr>
          <w:p w14:paraId="29777B58" w14:textId="77777777" w:rsidR="007E2A7E" w:rsidRPr="00726A41" w:rsidRDefault="007E2A7E" w:rsidP="00BD4028">
            <w:pPr>
              <w:pStyle w:val="BodyText"/>
              <w:rPr>
                <w:sz w:val="20"/>
                <w:szCs w:val="20"/>
              </w:rPr>
            </w:pPr>
            <w:r w:rsidRPr="00726A41">
              <w:rPr>
                <w:sz w:val="20"/>
                <w:szCs w:val="20"/>
              </w:rPr>
              <w:t>Community creates regulation that is enforced</w:t>
            </w:r>
          </w:p>
        </w:tc>
        <w:tc>
          <w:tcPr>
            <w:tcW w:w="326" w:type="pct"/>
            <w:vAlign w:val="center"/>
          </w:tcPr>
          <w:p w14:paraId="67C3ACD1"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58C9C390"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67BA23B0" w14:textId="77777777">
        <w:trPr>
          <w:trHeight w:val="20"/>
          <w:jc w:val="center"/>
        </w:trPr>
        <w:tc>
          <w:tcPr>
            <w:tcW w:w="297" w:type="pct"/>
            <w:vAlign w:val="center"/>
          </w:tcPr>
          <w:p w14:paraId="3C4C6F33" w14:textId="77777777" w:rsidR="007E2A7E" w:rsidRPr="00726A41" w:rsidRDefault="007E2A7E" w:rsidP="00BD4028">
            <w:pPr>
              <w:pStyle w:val="BodyText"/>
              <w:rPr>
                <w:sz w:val="20"/>
                <w:szCs w:val="20"/>
              </w:rPr>
            </w:pPr>
            <w:r w:rsidRPr="00726A41">
              <w:rPr>
                <w:sz w:val="20"/>
                <w:szCs w:val="20"/>
              </w:rPr>
              <w:t>T16</w:t>
            </w:r>
          </w:p>
        </w:tc>
        <w:tc>
          <w:tcPr>
            <w:tcW w:w="3780" w:type="pct"/>
            <w:vAlign w:val="center"/>
          </w:tcPr>
          <w:p w14:paraId="5B52DDA7" w14:textId="77777777" w:rsidR="007E2A7E" w:rsidRPr="00726A41" w:rsidRDefault="007E2A7E" w:rsidP="00BD4028">
            <w:pPr>
              <w:pStyle w:val="BodyText"/>
              <w:rPr>
                <w:sz w:val="20"/>
                <w:szCs w:val="20"/>
              </w:rPr>
            </w:pPr>
            <w:r w:rsidRPr="00726A41">
              <w:rPr>
                <w:sz w:val="20"/>
                <w:szCs w:val="20"/>
              </w:rPr>
              <w:t>People in higher position don't look down on lower level staff/volunteer.</w:t>
            </w:r>
          </w:p>
        </w:tc>
        <w:tc>
          <w:tcPr>
            <w:tcW w:w="326" w:type="pct"/>
            <w:vAlign w:val="center"/>
          </w:tcPr>
          <w:p w14:paraId="150E3F9D"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5EAB2BBF" w14:textId="77777777" w:rsidR="007E2A7E" w:rsidRPr="00726A41" w:rsidRDefault="007E2A7E" w:rsidP="00BD4028">
            <w:pPr>
              <w:pStyle w:val="BodyText"/>
              <w:jc w:val="center"/>
              <w:rPr>
                <w:sz w:val="20"/>
                <w:szCs w:val="20"/>
              </w:rPr>
            </w:pPr>
            <w:r w:rsidRPr="00726A41">
              <w:rPr>
                <w:sz w:val="20"/>
                <w:szCs w:val="20"/>
              </w:rPr>
              <w:t>D</w:t>
            </w:r>
          </w:p>
        </w:tc>
      </w:tr>
      <w:tr w:rsidR="004043D2" w:rsidRPr="00EB5C81" w14:paraId="6185CB2A"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6AF806F4" w14:textId="77777777" w:rsidR="007E2A7E" w:rsidRPr="00726A41" w:rsidRDefault="007E2A7E" w:rsidP="00BD4028">
            <w:pPr>
              <w:pStyle w:val="BodyText"/>
              <w:rPr>
                <w:sz w:val="20"/>
                <w:szCs w:val="20"/>
              </w:rPr>
            </w:pPr>
            <w:r w:rsidRPr="00726A41">
              <w:rPr>
                <w:sz w:val="20"/>
                <w:szCs w:val="20"/>
              </w:rPr>
              <w:t>T4</w:t>
            </w:r>
          </w:p>
        </w:tc>
        <w:tc>
          <w:tcPr>
            <w:tcW w:w="3780" w:type="pct"/>
            <w:vAlign w:val="center"/>
          </w:tcPr>
          <w:p w14:paraId="482FADAF" w14:textId="77777777" w:rsidR="007E2A7E" w:rsidRPr="00726A41" w:rsidRDefault="007E2A7E" w:rsidP="00BD4028">
            <w:pPr>
              <w:pStyle w:val="BodyText"/>
              <w:rPr>
                <w:sz w:val="20"/>
                <w:szCs w:val="20"/>
              </w:rPr>
            </w:pPr>
            <w:r w:rsidRPr="00726A41">
              <w:rPr>
                <w:sz w:val="20"/>
                <w:szCs w:val="20"/>
              </w:rPr>
              <w:t>People in the community are educated and advocate for preservation and sustainably use the nature environment and river.</w:t>
            </w:r>
          </w:p>
        </w:tc>
        <w:tc>
          <w:tcPr>
            <w:tcW w:w="326" w:type="pct"/>
            <w:vAlign w:val="center"/>
          </w:tcPr>
          <w:p w14:paraId="6826F3E7" w14:textId="77777777" w:rsidR="007E2A7E" w:rsidRPr="00726A41" w:rsidRDefault="007E2A7E" w:rsidP="00BD4028">
            <w:pPr>
              <w:pStyle w:val="BodyText"/>
              <w:jc w:val="center"/>
              <w:rPr>
                <w:sz w:val="20"/>
                <w:szCs w:val="20"/>
              </w:rPr>
            </w:pPr>
            <w:r w:rsidRPr="00726A41">
              <w:rPr>
                <w:sz w:val="20"/>
                <w:szCs w:val="20"/>
              </w:rPr>
              <w:t>7</w:t>
            </w:r>
          </w:p>
        </w:tc>
        <w:tc>
          <w:tcPr>
            <w:tcW w:w="597" w:type="pct"/>
            <w:vAlign w:val="center"/>
          </w:tcPr>
          <w:p w14:paraId="3967E33F" w14:textId="77777777" w:rsidR="007E2A7E" w:rsidRPr="00726A41" w:rsidRDefault="007E2A7E" w:rsidP="00BD4028">
            <w:pPr>
              <w:pStyle w:val="BodyText"/>
              <w:jc w:val="center"/>
              <w:rPr>
                <w:sz w:val="20"/>
                <w:szCs w:val="20"/>
              </w:rPr>
            </w:pPr>
            <w:r w:rsidRPr="00726A41">
              <w:rPr>
                <w:sz w:val="20"/>
                <w:szCs w:val="20"/>
              </w:rPr>
              <w:t>E</w:t>
            </w:r>
          </w:p>
        </w:tc>
      </w:tr>
      <w:tr w:rsidR="004043D2" w:rsidRPr="00EB5C81" w14:paraId="6935D469" w14:textId="77777777">
        <w:trPr>
          <w:trHeight w:val="20"/>
          <w:jc w:val="center"/>
        </w:trPr>
        <w:tc>
          <w:tcPr>
            <w:tcW w:w="297" w:type="pct"/>
            <w:vAlign w:val="center"/>
          </w:tcPr>
          <w:p w14:paraId="64CFFDF2" w14:textId="77777777" w:rsidR="007E2A7E" w:rsidRPr="00726A41" w:rsidRDefault="007E2A7E" w:rsidP="00BD4028">
            <w:pPr>
              <w:pStyle w:val="BodyText"/>
              <w:rPr>
                <w:sz w:val="20"/>
                <w:szCs w:val="20"/>
              </w:rPr>
            </w:pPr>
            <w:r w:rsidRPr="00726A41">
              <w:rPr>
                <w:sz w:val="20"/>
                <w:szCs w:val="20"/>
              </w:rPr>
              <w:t>T19</w:t>
            </w:r>
          </w:p>
        </w:tc>
        <w:tc>
          <w:tcPr>
            <w:tcW w:w="3780" w:type="pct"/>
            <w:vAlign w:val="center"/>
          </w:tcPr>
          <w:p w14:paraId="1A4E1824" w14:textId="77777777" w:rsidR="007E2A7E" w:rsidRPr="00726A41" w:rsidRDefault="007E2A7E" w:rsidP="00BD4028">
            <w:pPr>
              <w:pStyle w:val="BodyText"/>
              <w:rPr>
                <w:sz w:val="20"/>
                <w:szCs w:val="20"/>
              </w:rPr>
            </w:pPr>
            <w:r w:rsidRPr="00726A41">
              <w:rPr>
                <w:sz w:val="20"/>
                <w:szCs w:val="20"/>
              </w:rPr>
              <w:t>People feel responsible and have the belief in their power of protecting the forest.</w:t>
            </w:r>
          </w:p>
        </w:tc>
        <w:tc>
          <w:tcPr>
            <w:tcW w:w="326" w:type="pct"/>
            <w:vAlign w:val="center"/>
          </w:tcPr>
          <w:p w14:paraId="4100CDC8" w14:textId="77777777" w:rsidR="007E2A7E" w:rsidRPr="00726A41" w:rsidRDefault="007E2A7E" w:rsidP="00BD4028">
            <w:pPr>
              <w:pStyle w:val="BodyText"/>
              <w:jc w:val="center"/>
              <w:rPr>
                <w:sz w:val="20"/>
                <w:szCs w:val="20"/>
              </w:rPr>
            </w:pPr>
            <w:r w:rsidRPr="00726A41">
              <w:rPr>
                <w:sz w:val="20"/>
                <w:szCs w:val="20"/>
              </w:rPr>
              <w:t>4</w:t>
            </w:r>
          </w:p>
        </w:tc>
        <w:tc>
          <w:tcPr>
            <w:tcW w:w="597" w:type="pct"/>
            <w:vAlign w:val="center"/>
          </w:tcPr>
          <w:p w14:paraId="56E34E0B" w14:textId="77777777" w:rsidR="007E2A7E" w:rsidRPr="00726A41" w:rsidRDefault="007E2A7E" w:rsidP="00BD4028">
            <w:pPr>
              <w:pStyle w:val="BodyText"/>
              <w:jc w:val="center"/>
              <w:rPr>
                <w:sz w:val="20"/>
                <w:szCs w:val="20"/>
              </w:rPr>
            </w:pPr>
            <w:r w:rsidRPr="00726A41">
              <w:rPr>
                <w:sz w:val="20"/>
                <w:szCs w:val="20"/>
              </w:rPr>
              <w:t>E</w:t>
            </w:r>
          </w:p>
        </w:tc>
      </w:tr>
      <w:tr w:rsidR="004043D2" w:rsidRPr="00EB5C81" w14:paraId="1B191CE7"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5122A6DF" w14:textId="77777777" w:rsidR="007E2A7E" w:rsidRPr="00726A41" w:rsidRDefault="007E2A7E" w:rsidP="00BD4028">
            <w:pPr>
              <w:pStyle w:val="BodyText"/>
              <w:rPr>
                <w:sz w:val="20"/>
                <w:szCs w:val="20"/>
              </w:rPr>
            </w:pPr>
            <w:r w:rsidRPr="00726A41">
              <w:rPr>
                <w:sz w:val="20"/>
                <w:szCs w:val="20"/>
              </w:rPr>
              <w:t>T30</w:t>
            </w:r>
          </w:p>
        </w:tc>
        <w:tc>
          <w:tcPr>
            <w:tcW w:w="3780" w:type="pct"/>
            <w:vAlign w:val="center"/>
          </w:tcPr>
          <w:p w14:paraId="396893FA" w14:textId="77777777" w:rsidR="007E2A7E" w:rsidRPr="00726A41" w:rsidRDefault="007E2A7E" w:rsidP="00BD4028">
            <w:pPr>
              <w:pStyle w:val="BodyText"/>
              <w:rPr>
                <w:sz w:val="20"/>
                <w:szCs w:val="20"/>
              </w:rPr>
            </w:pPr>
            <w:r w:rsidRPr="00726A41">
              <w:rPr>
                <w:sz w:val="20"/>
                <w:szCs w:val="20"/>
              </w:rPr>
              <w:t>Community members feel good/hopeful because they have trusted regulations, education, engagement in looking after (sustainably use + safeguard) their (local) natural environment.</w:t>
            </w:r>
          </w:p>
        </w:tc>
        <w:tc>
          <w:tcPr>
            <w:tcW w:w="326" w:type="pct"/>
            <w:vAlign w:val="center"/>
          </w:tcPr>
          <w:p w14:paraId="7C01A4ED" w14:textId="77777777" w:rsidR="007E2A7E" w:rsidRPr="00726A41" w:rsidRDefault="007E2A7E" w:rsidP="00BD4028">
            <w:pPr>
              <w:pStyle w:val="BodyText"/>
              <w:jc w:val="center"/>
              <w:rPr>
                <w:sz w:val="20"/>
                <w:szCs w:val="20"/>
              </w:rPr>
            </w:pPr>
            <w:r w:rsidRPr="00726A41">
              <w:rPr>
                <w:sz w:val="20"/>
                <w:szCs w:val="20"/>
              </w:rPr>
              <w:t>4</w:t>
            </w:r>
          </w:p>
        </w:tc>
        <w:tc>
          <w:tcPr>
            <w:tcW w:w="597" w:type="pct"/>
            <w:vAlign w:val="center"/>
          </w:tcPr>
          <w:p w14:paraId="66210065" w14:textId="77777777" w:rsidR="007E2A7E" w:rsidRPr="00726A41" w:rsidRDefault="007E2A7E" w:rsidP="00BD4028">
            <w:pPr>
              <w:pStyle w:val="BodyText"/>
              <w:jc w:val="center"/>
              <w:rPr>
                <w:sz w:val="20"/>
                <w:szCs w:val="20"/>
              </w:rPr>
            </w:pPr>
            <w:r w:rsidRPr="00726A41">
              <w:rPr>
                <w:sz w:val="20"/>
                <w:szCs w:val="20"/>
              </w:rPr>
              <w:t>E</w:t>
            </w:r>
          </w:p>
        </w:tc>
      </w:tr>
      <w:tr w:rsidR="004043D2" w:rsidRPr="00EB5C81" w14:paraId="25F28692" w14:textId="77777777">
        <w:trPr>
          <w:trHeight w:val="20"/>
          <w:jc w:val="center"/>
        </w:trPr>
        <w:tc>
          <w:tcPr>
            <w:tcW w:w="297" w:type="pct"/>
            <w:vAlign w:val="center"/>
          </w:tcPr>
          <w:p w14:paraId="2D768736" w14:textId="77777777" w:rsidR="007E2A7E" w:rsidRPr="00726A41" w:rsidRDefault="007E2A7E" w:rsidP="00BD4028">
            <w:pPr>
              <w:pStyle w:val="BodyText"/>
              <w:rPr>
                <w:sz w:val="20"/>
                <w:szCs w:val="20"/>
              </w:rPr>
            </w:pPr>
            <w:r w:rsidRPr="00726A41">
              <w:rPr>
                <w:sz w:val="20"/>
                <w:szCs w:val="20"/>
              </w:rPr>
              <w:t>T31</w:t>
            </w:r>
          </w:p>
        </w:tc>
        <w:tc>
          <w:tcPr>
            <w:tcW w:w="3780" w:type="pct"/>
            <w:vAlign w:val="center"/>
          </w:tcPr>
          <w:p w14:paraId="372DEC6C" w14:textId="77777777" w:rsidR="007E2A7E" w:rsidRPr="00726A41" w:rsidRDefault="007E2A7E" w:rsidP="00BD4028">
            <w:pPr>
              <w:pStyle w:val="BodyText"/>
              <w:rPr>
                <w:sz w:val="20"/>
                <w:szCs w:val="20"/>
              </w:rPr>
            </w:pPr>
            <w:r w:rsidRPr="00726A41">
              <w:rPr>
                <w:sz w:val="20"/>
                <w:szCs w:val="20"/>
              </w:rPr>
              <w:t>Local people have access to nature and use it properly.</w:t>
            </w:r>
          </w:p>
        </w:tc>
        <w:tc>
          <w:tcPr>
            <w:tcW w:w="326" w:type="pct"/>
            <w:vAlign w:val="center"/>
          </w:tcPr>
          <w:p w14:paraId="77D3C1D9" w14:textId="77777777" w:rsidR="007E2A7E" w:rsidRPr="00726A41" w:rsidRDefault="007E2A7E" w:rsidP="00BD4028">
            <w:pPr>
              <w:pStyle w:val="BodyText"/>
              <w:jc w:val="center"/>
              <w:rPr>
                <w:sz w:val="20"/>
                <w:szCs w:val="20"/>
              </w:rPr>
            </w:pPr>
            <w:r w:rsidRPr="00726A41">
              <w:rPr>
                <w:sz w:val="20"/>
                <w:szCs w:val="20"/>
              </w:rPr>
              <w:t>4</w:t>
            </w:r>
          </w:p>
        </w:tc>
        <w:tc>
          <w:tcPr>
            <w:tcW w:w="597" w:type="pct"/>
            <w:vAlign w:val="center"/>
          </w:tcPr>
          <w:p w14:paraId="11C0A123" w14:textId="77777777" w:rsidR="007E2A7E" w:rsidRPr="00726A41" w:rsidRDefault="007E2A7E" w:rsidP="00BD4028">
            <w:pPr>
              <w:pStyle w:val="BodyText"/>
              <w:jc w:val="center"/>
              <w:rPr>
                <w:sz w:val="20"/>
                <w:szCs w:val="20"/>
              </w:rPr>
            </w:pPr>
            <w:r w:rsidRPr="00726A41">
              <w:rPr>
                <w:sz w:val="20"/>
                <w:szCs w:val="20"/>
              </w:rPr>
              <w:t>E</w:t>
            </w:r>
          </w:p>
        </w:tc>
      </w:tr>
      <w:tr w:rsidR="004043D2" w:rsidRPr="00EB5C81" w14:paraId="49646C41"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6421541F" w14:textId="77777777" w:rsidR="007E2A7E" w:rsidRPr="00726A41" w:rsidRDefault="007E2A7E" w:rsidP="00BD4028">
            <w:pPr>
              <w:pStyle w:val="BodyText"/>
              <w:rPr>
                <w:sz w:val="20"/>
                <w:szCs w:val="20"/>
              </w:rPr>
            </w:pPr>
            <w:r w:rsidRPr="00726A41">
              <w:rPr>
                <w:sz w:val="20"/>
                <w:szCs w:val="20"/>
              </w:rPr>
              <w:t>T17</w:t>
            </w:r>
          </w:p>
        </w:tc>
        <w:tc>
          <w:tcPr>
            <w:tcW w:w="3780" w:type="pct"/>
            <w:vAlign w:val="center"/>
          </w:tcPr>
          <w:p w14:paraId="6DA5153B" w14:textId="77777777" w:rsidR="007E2A7E" w:rsidRPr="00726A41" w:rsidRDefault="007E2A7E" w:rsidP="00BD4028">
            <w:pPr>
              <w:pStyle w:val="BodyText"/>
              <w:rPr>
                <w:sz w:val="20"/>
                <w:szCs w:val="20"/>
              </w:rPr>
            </w:pPr>
            <w:r w:rsidRPr="00726A41">
              <w:rPr>
                <w:sz w:val="20"/>
                <w:szCs w:val="20"/>
              </w:rPr>
              <w:t>People don't throw chemicals into rivers and also to stop further hydropower dams on the rivers.</w:t>
            </w:r>
          </w:p>
        </w:tc>
        <w:tc>
          <w:tcPr>
            <w:tcW w:w="326" w:type="pct"/>
            <w:vAlign w:val="center"/>
          </w:tcPr>
          <w:p w14:paraId="712C6ED1"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50A447D4" w14:textId="77777777" w:rsidR="007E2A7E" w:rsidRPr="00726A41" w:rsidRDefault="007E2A7E" w:rsidP="00BD4028">
            <w:pPr>
              <w:pStyle w:val="BodyText"/>
              <w:jc w:val="center"/>
              <w:rPr>
                <w:sz w:val="20"/>
                <w:szCs w:val="20"/>
              </w:rPr>
            </w:pPr>
            <w:r w:rsidRPr="00726A41">
              <w:rPr>
                <w:sz w:val="20"/>
                <w:szCs w:val="20"/>
              </w:rPr>
              <w:t>E</w:t>
            </w:r>
          </w:p>
        </w:tc>
      </w:tr>
      <w:tr w:rsidR="004043D2" w:rsidRPr="00EB5C81" w14:paraId="27B125C2" w14:textId="77777777">
        <w:trPr>
          <w:trHeight w:val="20"/>
          <w:jc w:val="center"/>
        </w:trPr>
        <w:tc>
          <w:tcPr>
            <w:tcW w:w="297" w:type="pct"/>
            <w:vAlign w:val="center"/>
          </w:tcPr>
          <w:p w14:paraId="2C99C418" w14:textId="77777777" w:rsidR="007E2A7E" w:rsidRPr="00726A41" w:rsidRDefault="007E2A7E" w:rsidP="00BD4028">
            <w:pPr>
              <w:pStyle w:val="BodyText"/>
              <w:rPr>
                <w:sz w:val="20"/>
                <w:szCs w:val="20"/>
              </w:rPr>
            </w:pPr>
            <w:r w:rsidRPr="00726A41">
              <w:rPr>
                <w:sz w:val="20"/>
                <w:szCs w:val="20"/>
              </w:rPr>
              <w:t>T18</w:t>
            </w:r>
          </w:p>
        </w:tc>
        <w:tc>
          <w:tcPr>
            <w:tcW w:w="3780" w:type="pct"/>
            <w:vAlign w:val="center"/>
          </w:tcPr>
          <w:p w14:paraId="22049554" w14:textId="77777777" w:rsidR="007E2A7E" w:rsidRPr="00726A41" w:rsidRDefault="007E2A7E" w:rsidP="00BD4028">
            <w:pPr>
              <w:pStyle w:val="BodyText"/>
              <w:rPr>
                <w:sz w:val="20"/>
                <w:szCs w:val="20"/>
              </w:rPr>
            </w:pPr>
            <w:r w:rsidRPr="00726A41">
              <w:rPr>
                <w:sz w:val="20"/>
                <w:szCs w:val="20"/>
              </w:rPr>
              <w:t>We use the resource and we preserve it at the same time - "give and take approach"</w:t>
            </w:r>
          </w:p>
        </w:tc>
        <w:tc>
          <w:tcPr>
            <w:tcW w:w="326" w:type="pct"/>
            <w:vAlign w:val="center"/>
          </w:tcPr>
          <w:p w14:paraId="24E16B5E"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76E0C34C" w14:textId="77777777" w:rsidR="007E2A7E" w:rsidRPr="00726A41" w:rsidRDefault="007E2A7E" w:rsidP="00BD4028">
            <w:pPr>
              <w:pStyle w:val="BodyText"/>
              <w:jc w:val="center"/>
              <w:rPr>
                <w:sz w:val="20"/>
                <w:szCs w:val="20"/>
              </w:rPr>
            </w:pPr>
            <w:r w:rsidRPr="00726A41">
              <w:rPr>
                <w:sz w:val="20"/>
                <w:szCs w:val="20"/>
              </w:rPr>
              <w:t>E</w:t>
            </w:r>
          </w:p>
        </w:tc>
      </w:tr>
      <w:tr w:rsidR="004043D2" w:rsidRPr="00EB5C81" w14:paraId="22026599"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520253B9" w14:textId="77777777" w:rsidR="007E2A7E" w:rsidRPr="00726A41" w:rsidRDefault="007E2A7E" w:rsidP="00BD4028">
            <w:pPr>
              <w:pStyle w:val="BodyText"/>
              <w:rPr>
                <w:sz w:val="20"/>
                <w:szCs w:val="20"/>
              </w:rPr>
            </w:pPr>
            <w:r w:rsidRPr="00726A41">
              <w:rPr>
                <w:sz w:val="20"/>
                <w:szCs w:val="20"/>
              </w:rPr>
              <w:t>T10</w:t>
            </w:r>
          </w:p>
        </w:tc>
        <w:tc>
          <w:tcPr>
            <w:tcW w:w="3780" w:type="pct"/>
            <w:vAlign w:val="center"/>
          </w:tcPr>
          <w:p w14:paraId="3E52CEA7" w14:textId="77777777" w:rsidR="007E2A7E" w:rsidRPr="00726A41" w:rsidRDefault="007E2A7E" w:rsidP="00BD4028">
            <w:pPr>
              <w:pStyle w:val="BodyText"/>
              <w:rPr>
                <w:sz w:val="20"/>
                <w:szCs w:val="20"/>
              </w:rPr>
            </w:pPr>
            <w:r w:rsidRPr="00726A41">
              <w:rPr>
                <w:sz w:val="20"/>
                <w:szCs w:val="20"/>
              </w:rPr>
              <w:t>Don't exploit the resources…if demand increases you should still let the crop come up naturally…Don't force the outcome</w:t>
            </w:r>
          </w:p>
        </w:tc>
        <w:tc>
          <w:tcPr>
            <w:tcW w:w="326" w:type="pct"/>
            <w:vAlign w:val="center"/>
          </w:tcPr>
          <w:p w14:paraId="09CEAC78"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58BB3C3A" w14:textId="77777777" w:rsidR="007E2A7E" w:rsidRPr="00726A41" w:rsidRDefault="007E2A7E" w:rsidP="00BD4028">
            <w:pPr>
              <w:pStyle w:val="BodyText"/>
              <w:jc w:val="center"/>
              <w:rPr>
                <w:sz w:val="20"/>
                <w:szCs w:val="20"/>
              </w:rPr>
            </w:pPr>
            <w:r w:rsidRPr="00726A41">
              <w:rPr>
                <w:sz w:val="20"/>
                <w:szCs w:val="20"/>
              </w:rPr>
              <w:t>E</w:t>
            </w:r>
          </w:p>
        </w:tc>
      </w:tr>
      <w:tr w:rsidR="004043D2" w:rsidRPr="00EB5C81" w14:paraId="3B02C060" w14:textId="77777777">
        <w:trPr>
          <w:trHeight w:val="20"/>
          <w:jc w:val="center"/>
        </w:trPr>
        <w:tc>
          <w:tcPr>
            <w:tcW w:w="297" w:type="pct"/>
            <w:vAlign w:val="center"/>
          </w:tcPr>
          <w:p w14:paraId="510060F8" w14:textId="77777777" w:rsidR="007E2A7E" w:rsidRPr="00726A41" w:rsidRDefault="007E2A7E" w:rsidP="00BD4028">
            <w:pPr>
              <w:pStyle w:val="BodyText"/>
              <w:rPr>
                <w:sz w:val="20"/>
                <w:szCs w:val="20"/>
              </w:rPr>
            </w:pPr>
            <w:r w:rsidRPr="00726A41">
              <w:rPr>
                <w:sz w:val="20"/>
                <w:szCs w:val="20"/>
              </w:rPr>
              <w:t>T25</w:t>
            </w:r>
          </w:p>
        </w:tc>
        <w:tc>
          <w:tcPr>
            <w:tcW w:w="3780" w:type="pct"/>
            <w:vAlign w:val="center"/>
          </w:tcPr>
          <w:p w14:paraId="1694E163" w14:textId="77777777" w:rsidR="007E2A7E" w:rsidRPr="00726A41" w:rsidRDefault="007E2A7E" w:rsidP="00BD4028">
            <w:pPr>
              <w:pStyle w:val="BodyText"/>
              <w:rPr>
                <w:sz w:val="20"/>
                <w:szCs w:val="20"/>
              </w:rPr>
            </w:pPr>
            <w:r w:rsidRPr="00726A41">
              <w:rPr>
                <w:sz w:val="20"/>
                <w:szCs w:val="20"/>
              </w:rPr>
              <w:t>People are aware they must give back to the river and not just take. =looking after river</w:t>
            </w:r>
          </w:p>
        </w:tc>
        <w:tc>
          <w:tcPr>
            <w:tcW w:w="326" w:type="pct"/>
            <w:vAlign w:val="center"/>
          </w:tcPr>
          <w:p w14:paraId="68975DE4"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11F9E63F" w14:textId="77777777" w:rsidR="007E2A7E" w:rsidRPr="00726A41" w:rsidRDefault="007E2A7E" w:rsidP="00BD4028">
            <w:pPr>
              <w:pStyle w:val="BodyText"/>
              <w:jc w:val="center"/>
              <w:rPr>
                <w:sz w:val="20"/>
                <w:szCs w:val="20"/>
              </w:rPr>
            </w:pPr>
            <w:r w:rsidRPr="00726A41">
              <w:rPr>
                <w:sz w:val="20"/>
                <w:szCs w:val="20"/>
              </w:rPr>
              <w:t>E</w:t>
            </w:r>
          </w:p>
        </w:tc>
      </w:tr>
      <w:tr w:rsidR="004043D2" w:rsidRPr="00EB5C81" w14:paraId="34C0409C"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739AF345" w14:textId="77777777" w:rsidR="007E2A7E" w:rsidRPr="00726A41" w:rsidRDefault="007E2A7E" w:rsidP="00BD4028">
            <w:pPr>
              <w:pStyle w:val="BodyText"/>
              <w:rPr>
                <w:sz w:val="20"/>
                <w:szCs w:val="20"/>
              </w:rPr>
            </w:pPr>
            <w:r w:rsidRPr="00726A41">
              <w:rPr>
                <w:sz w:val="20"/>
                <w:szCs w:val="20"/>
              </w:rPr>
              <w:t>E12</w:t>
            </w:r>
          </w:p>
        </w:tc>
        <w:tc>
          <w:tcPr>
            <w:tcW w:w="3780" w:type="pct"/>
            <w:vAlign w:val="center"/>
          </w:tcPr>
          <w:p w14:paraId="1A739A73" w14:textId="77777777" w:rsidR="007E2A7E" w:rsidRPr="00726A41" w:rsidRDefault="007E2A7E" w:rsidP="00BD4028">
            <w:pPr>
              <w:pStyle w:val="BodyText"/>
              <w:rPr>
                <w:sz w:val="20"/>
                <w:szCs w:val="20"/>
              </w:rPr>
            </w:pPr>
            <w:r w:rsidRPr="00726A41">
              <w:rPr>
                <w:sz w:val="20"/>
                <w:szCs w:val="20"/>
              </w:rPr>
              <w:t>Youth are encouraged to initiate change from small (eventually to large) (grassroots level)</w:t>
            </w:r>
          </w:p>
        </w:tc>
        <w:tc>
          <w:tcPr>
            <w:tcW w:w="326" w:type="pct"/>
            <w:vAlign w:val="center"/>
          </w:tcPr>
          <w:p w14:paraId="5FF8F555" w14:textId="77777777" w:rsidR="007E2A7E" w:rsidRPr="00726A41" w:rsidRDefault="007E2A7E" w:rsidP="00BD4028">
            <w:pPr>
              <w:pStyle w:val="BodyText"/>
              <w:jc w:val="center"/>
              <w:rPr>
                <w:sz w:val="20"/>
                <w:szCs w:val="20"/>
              </w:rPr>
            </w:pPr>
            <w:r w:rsidRPr="00726A41">
              <w:rPr>
                <w:sz w:val="20"/>
                <w:szCs w:val="20"/>
              </w:rPr>
              <w:t>6</w:t>
            </w:r>
          </w:p>
        </w:tc>
        <w:tc>
          <w:tcPr>
            <w:tcW w:w="597" w:type="pct"/>
            <w:vAlign w:val="center"/>
          </w:tcPr>
          <w:p w14:paraId="6CE8A9A0" w14:textId="77777777" w:rsidR="007E2A7E" w:rsidRPr="00726A41" w:rsidRDefault="007E2A7E" w:rsidP="00BD4028">
            <w:pPr>
              <w:pStyle w:val="BodyText"/>
              <w:jc w:val="center"/>
              <w:rPr>
                <w:sz w:val="20"/>
                <w:szCs w:val="20"/>
              </w:rPr>
            </w:pPr>
            <w:r w:rsidRPr="00726A41">
              <w:rPr>
                <w:sz w:val="20"/>
                <w:szCs w:val="20"/>
              </w:rPr>
              <w:t>F</w:t>
            </w:r>
          </w:p>
        </w:tc>
      </w:tr>
      <w:tr w:rsidR="004043D2" w:rsidRPr="00EB5C81" w14:paraId="2B6A755F" w14:textId="77777777">
        <w:trPr>
          <w:trHeight w:val="20"/>
          <w:jc w:val="center"/>
        </w:trPr>
        <w:tc>
          <w:tcPr>
            <w:tcW w:w="297" w:type="pct"/>
            <w:vAlign w:val="center"/>
          </w:tcPr>
          <w:p w14:paraId="4E7B6049" w14:textId="77777777" w:rsidR="007E2A7E" w:rsidRPr="00726A41" w:rsidRDefault="007E2A7E" w:rsidP="00BD4028">
            <w:pPr>
              <w:pStyle w:val="BodyText"/>
              <w:rPr>
                <w:sz w:val="20"/>
                <w:szCs w:val="20"/>
              </w:rPr>
            </w:pPr>
            <w:r w:rsidRPr="00726A41">
              <w:rPr>
                <w:sz w:val="20"/>
                <w:szCs w:val="20"/>
              </w:rPr>
              <w:t>E29</w:t>
            </w:r>
          </w:p>
        </w:tc>
        <w:tc>
          <w:tcPr>
            <w:tcW w:w="3780" w:type="pct"/>
            <w:vAlign w:val="center"/>
          </w:tcPr>
          <w:p w14:paraId="6E29B286" w14:textId="77777777" w:rsidR="007E2A7E" w:rsidRPr="00726A41" w:rsidRDefault="007E2A7E" w:rsidP="00BD4028">
            <w:pPr>
              <w:pStyle w:val="BodyText"/>
              <w:rPr>
                <w:sz w:val="20"/>
                <w:szCs w:val="20"/>
              </w:rPr>
            </w:pPr>
            <w:r w:rsidRPr="00726A41">
              <w:rPr>
                <w:sz w:val="20"/>
                <w:szCs w:val="20"/>
              </w:rPr>
              <w:t>Parents and senior generations teach youth the value of self-sufficiency.</w:t>
            </w:r>
          </w:p>
        </w:tc>
        <w:tc>
          <w:tcPr>
            <w:tcW w:w="326" w:type="pct"/>
            <w:vAlign w:val="center"/>
          </w:tcPr>
          <w:p w14:paraId="50B2AEFF" w14:textId="77777777" w:rsidR="007E2A7E" w:rsidRPr="00726A41" w:rsidRDefault="007E2A7E" w:rsidP="00BD4028">
            <w:pPr>
              <w:pStyle w:val="BodyText"/>
              <w:jc w:val="center"/>
              <w:rPr>
                <w:sz w:val="20"/>
                <w:szCs w:val="20"/>
              </w:rPr>
            </w:pPr>
            <w:r w:rsidRPr="00726A41">
              <w:rPr>
                <w:sz w:val="20"/>
                <w:szCs w:val="20"/>
              </w:rPr>
              <w:t>4</w:t>
            </w:r>
          </w:p>
        </w:tc>
        <w:tc>
          <w:tcPr>
            <w:tcW w:w="597" w:type="pct"/>
            <w:vAlign w:val="center"/>
          </w:tcPr>
          <w:p w14:paraId="71F05143" w14:textId="77777777" w:rsidR="007E2A7E" w:rsidRPr="00726A41" w:rsidRDefault="007E2A7E" w:rsidP="00BD4028">
            <w:pPr>
              <w:pStyle w:val="BodyText"/>
              <w:jc w:val="center"/>
              <w:rPr>
                <w:sz w:val="20"/>
                <w:szCs w:val="20"/>
              </w:rPr>
            </w:pPr>
            <w:r w:rsidRPr="00726A41">
              <w:rPr>
                <w:sz w:val="20"/>
                <w:szCs w:val="20"/>
              </w:rPr>
              <w:t>F</w:t>
            </w:r>
          </w:p>
        </w:tc>
      </w:tr>
      <w:tr w:rsidR="004043D2" w:rsidRPr="00EB5C81" w14:paraId="23DFAF03"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2E258512" w14:textId="77777777" w:rsidR="007E2A7E" w:rsidRPr="00726A41" w:rsidRDefault="007E2A7E" w:rsidP="00BD4028">
            <w:pPr>
              <w:pStyle w:val="BodyText"/>
              <w:rPr>
                <w:sz w:val="20"/>
                <w:szCs w:val="20"/>
              </w:rPr>
            </w:pPr>
            <w:r w:rsidRPr="00726A41">
              <w:rPr>
                <w:sz w:val="20"/>
                <w:szCs w:val="20"/>
              </w:rPr>
              <w:t>E1</w:t>
            </w:r>
          </w:p>
        </w:tc>
        <w:tc>
          <w:tcPr>
            <w:tcW w:w="3780" w:type="pct"/>
            <w:vAlign w:val="center"/>
          </w:tcPr>
          <w:p w14:paraId="706EC8EC" w14:textId="77777777" w:rsidR="007E2A7E" w:rsidRPr="00726A41" w:rsidRDefault="007E2A7E" w:rsidP="00BD4028">
            <w:pPr>
              <w:pStyle w:val="BodyText"/>
              <w:rPr>
                <w:sz w:val="20"/>
                <w:szCs w:val="20"/>
              </w:rPr>
            </w:pPr>
            <w:r w:rsidRPr="00726A41">
              <w:rPr>
                <w:sz w:val="20"/>
                <w:szCs w:val="20"/>
              </w:rPr>
              <w:t>Youth challenge/influence established norms OR dominant systems/values</w:t>
            </w:r>
          </w:p>
        </w:tc>
        <w:tc>
          <w:tcPr>
            <w:tcW w:w="326" w:type="pct"/>
            <w:vAlign w:val="center"/>
          </w:tcPr>
          <w:p w14:paraId="651EE737" w14:textId="77777777" w:rsidR="007E2A7E" w:rsidRPr="00726A41" w:rsidRDefault="007E2A7E" w:rsidP="00BD4028">
            <w:pPr>
              <w:pStyle w:val="BodyText"/>
              <w:jc w:val="center"/>
              <w:rPr>
                <w:sz w:val="20"/>
                <w:szCs w:val="20"/>
              </w:rPr>
            </w:pPr>
            <w:r w:rsidRPr="00726A41">
              <w:rPr>
                <w:sz w:val="20"/>
                <w:szCs w:val="20"/>
              </w:rPr>
              <w:t>3</w:t>
            </w:r>
          </w:p>
        </w:tc>
        <w:tc>
          <w:tcPr>
            <w:tcW w:w="597" w:type="pct"/>
            <w:vAlign w:val="center"/>
          </w:tcPr>
          <w:p w14:paraId="6D990EF5" w14:textId="77777777" w:rsidR="007E2A7E" w:rsidRPr="00726A41" w:rsidRDefault="007E2A7E" w:rsidP="00BD4028">
            <w:pPr>
              <w:pStyle w:val="BodyText"/>
              <w:jc w:val="center"/>
              <w:rPr>
                <w:sz w:val="20"/>
                <w:szCs w:val="20"/>
              </w:rPr>
            </w:pPr>
            <w:r w:rsidRPr="00726A41">
              <w:rPr>
                <w:sz w:val="20"/>
                <w:szCs w:val="20"/>
              </w:rPr>
              <w:t>F</w:t>
            </w:r>
          </w:p>
        </w:tc>
      </w:tr>
      <w:tr w:rsidR="004043D2" w:rsidRPr="00EB5C81" w14:paraId="644A87C6" w14:textId="77777777">
        <w:trPr>
          <w:trHeight w:val="20"/>
          <w:jc w:val="center"/>
        </w:trPr>
        <w:tc>
          <w:tcPr>
            <w:tcW w:w="297" w:type="pct"/>
            <w:vAlign w:val="center"/>
          </w:tcPr>
          <w:p w14:paraId="5749D00B" w14:textId="77777777" w:rsidR="007E2A7E" w:rsidRPr="00726A41" w:rsidRDefault="007E2A7E" w:rsidP="00BD4028">
            <w:pPr>
              <w:pStyle w:val="BodyText"/>
              <w:rPr>
                <w:sz w:val="20"/>
                <w:szCs w:val="20"/>
              </w:rPr>
            </w:pPr>
            <w:r w:rsidRPr="00726A41">
              <w:rPr>
                <w:sz w:val="20"/>
                <w:szCs w:val="20"/>
              </w:rPr>
              <w:lastRenderedPageBreak/>
              <w:t>E18</w:t>
            </w:r>
          </w:p>
        </w:tc>
        <w:tc>
          <w:tcPr>
            <w:tcW w:w="3780" w:type="pct"/>
            <w:vAlign w:val="center"/>
          </w:tcPr>
          <w:p w14:paraId="45BF1A8D" w14:textId="77777777" w:rsidR="007E2A7E" w:rsidRPr="00726A41" w:rsidRDefault="007E2A7E" w:rsidP="00BD4028">
            <w:pPr>
              <w:pStyle w:val="BodyText"/>
              <w:rPr>
                <w:sz w:val="20"/>
                <w:szCs w:val="20"/>
              </w:rPr>
            </w:pPr>
            <w:proofErr w:type="spellStart"/>
            <w:r w:rsidRPr="00726A41">
              <w:rPr>
                <w:sz w:val="20"/>
                <w:szCs w:val="20"/>
              </w:rPr>
              <w:t>Organisations</w:t>
            </w:r>
            <w:proofErr w:type="spellEnd"/>
            <w:r w:rsidRPr="00726A41">
              <w:rPr>
                <w:sz w:val="20"/>
                <w:szCs w:val="20"/>
              </w:rPr>
              <w:t>/parents provide support for youth to rise up even in hard/struggle times.</w:t>
            </w:r>
          </w:p>
        </w:tc>
        <w:tc>
          <w:tcPr>
            <w:tcW w:w="326" w:type="pct"/>
            <w:vAlign w:val="center"/>
          </w:tcPr>
          <w:p w14:paraId="4F6A63EB"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3F882043" w14:textId="77777777" w:rsidR="007E2A7E" w:rsidRPr="00726A41" w:rsidRDefault="007E2A7E" w:rsidP="00BD4028">
            <w:pPr>
              <w:pStyle w:val="BodyText"/>
              <w:jc w:val="center"/>
              <w:rPr>
                <w:sz w:val="20"/>
                <w:szCs w:val="20"/>
              </w:rPr>
            </w:pPr>
            <w:r w:rsidRPr="00726A41">
              <w:rPr>
                <w:sz w:val="20"/>
                <w:szCs w:val="20"/>
              </w:rPr>
              <w:t>F</w:t>
            </w:r>
          </w:p>
        </w:tc>
      </w:tr>
      <w:tr w:rsidR="004043D2" w:rsidRPr="00EB5C81" w14:paraId="07DAA71A"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1A47A42E" w14:textId="77777777" w:rsidR="007E2A7E" w:rsidRPr="00726A41" w:rsidRDefault="007E2A7E" w:rsidP="00BD4028">
            <w:pPr>
              <w:pStyle w:val="BodyText"/>
              <w:rPr>
                <w:sz w:val="20"/>
                <w:szCs w:val="20"/>
              </w:rPr>
            </w:pPr>
            <w:r w:rsidRPr="00726A41">
              <w:rPr>
                <w:sz w:val="20"/>
                <w:szCs w:val="20"/>
              </w:rPr>
              <w:t>E13</w:t>
            </w:r>
          </w:p>
        </w:tc>
        <w:tc>
          <w:tcPr>
            <w:tcW w:w="3780" w:type="pct"/>
            <w:vAlign w:val="center"/>
          </w:tcPr>
          <w:p w14:paraId="497225BE" w14:textId="77777777" w:rsidR="007E2A7E" w:rsidRPr="00726A41" w:rsidRDefault="007E2A7E" w:rsidP="00BD4028">
            <w:pPr>
              <w:pStyle w:val="BodyText"/>
              <w:rPr>
                <w:sz w:val="20"/>
                <w:szCs w:val="20"/>
              </w:rPr>
            </w:pPr>
            <w:r w:rsidRPr="00726A41">
              <w:rPr>
                <w:sz w:val="20"/>
                <w:szCs w:val="20"/>
              </w:rPr>
              <w:t>Youth give their time to benefit the community or wider society.</w:t>
            </w:r>
          </w:p>
        </w:tc>
        <w:tc>
          <w:tcPr>
            <w:tcW w:w="326" w:type="pct"/>
            <w:vAlign w:val="center"/>
          </w:tcPr>
          <w:p w14:paraId="3B1ECA3B"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27411BF7" w14:textId="77777777" w:rsidR="007E2A7E" w:rsidRPr="00726A41" w:rsidRDefault="007E2A7E" w:rsidP="00BD4028">
            <w:pPr>
              <w:pStyle w:val="BodyText"/>
              <w:jc w:val="center"/>
              <w:rPr>
                <w:sz w:val="20"/>
                <w:szCs w:val="20"/>
              </w:rPr>
            </w:pPr>
            <w:r w:rsidRPr="00726A41">
              <w:rPr>
                <w:sz w:val="20"/>
                <w:szCs w:val="20"/>
              </w:rPr>
              <w:t>F</w:t>
            </w:r>
          </w:p>
        </w:tc>
      </w:tr>
      <w:tr w:rsidR="004043D2" w:rsidRPr="00EB5C81" w14:paraId="719BDC25" w14:textId="77777777">
        <w:trPr>
          <w:trHeight w:val="20"/>
          <w:jc w:val="center"/>
        </w:trPr>
        <w:tc>
          <w:tcPr>
            <w:tcW w:w="297" w:type="pct"/>
            <w:vAlign w:val="center"/>
          </w:tcPr>
          <w:p w14:paraId="6A495826" w14:textId="77777777" w:rsidR="007E2A7E" w:rsidRPr="00726A41" w:rsidRDefault="007E2A7E" w:rsidP="00BD4028">
            <w:pPr>
              <w:pStyle w:val="BodyText"/>
              <w:rPr>
                <w:sz w:val="20"/>
                <w:szCs w:val="20"/>
              </w:rPr>
            </w:pPr>
            <w:r w:rsidRPr="00726A41">
              <w:rPr>
                <w:sz w:val="20"/>
                <w:szCs w:val="20"/>
              </w:rPr>
              <w:t>E24</w:t>
            </w:r>
          </w:p>
        </w:tc>
        <w:tc>
          <w:tcPr>
            <w:tcW w:w="3780" w:type="pct"/>
            <w:vAlign w:val="center"/>
          </w:tcPr>
          <w:p w14:paraId="1AC7A37E" w14:textId="77777777" w:rsidR="007E2A7E" w:rsidRPr="00726A41" w:rsidRDefault="007E2A7E" w:rsidP="00BD4028">
            <w:pPr>
              <w:pStyle w:val="BodyText"/>
              <w:rPr>
                <w:sz w:val="20"/>
                <w:szCs w:val="20"/>
              </w:rPr>
            </w:pPr>
            <w:r w:rsidRPr="00726A41">
              <w:rPr>
                <w:sz w:val="20"/>
                <w:szCs w:val="20"/>
              </w:rPr>
              <w:t>Parents and senior generations/relevant organizations/nature teach youth to preserve ecological systems.</w:t>
            </w:r>
          </w:p>
        </w:tc>
        <w:tc>
          <w:tcPr>
            <w:tcW w:w="326" w:type="pct"/>
            <w:vAlign w:val="center"/>
          </w:tcPr>
          <w:p w14:paraId="77D7CBA6"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2CAC85F5" w14:textId="77777777" w:rsidR="007E2A7E" w:rsidRPr="00726A41" w:rsidRDefault="007E2A7E" w:rsidP="00BD4028">
            <w:pPr>
              <w:pStyle w:val="BodyText"/>
              <w:jc w:val="center"/>
              <w:rPr>
                <w:sz w:val="20"/>
                <w:szCs w:val="20"/>
              </w:rPr>
            </w:pPr>
            <w:r w:rsidRPr="00726A41">
              <w:rPr>
                <w:sz w:val="20"/>
                <w:szCs w:val="20"/>
              </w:rPr>
              <w:t>F</w:t>
            </w:r>
          </w:p>
        </w:tc>
      </w:tr>
      <w:tr w:rsidR="004043D2" w:rsidRPr="00EB5C81" w14:paraId="65936D7D"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035976F9" w14:textId="77777777" w:rsidR="007E2A7E" w:rsidRPr="00726A41" w:rsidRDefault="007E2A7E" w:rsidP="00BD4028">
            <w:pPr>
              <w:pStyle w:val="BodyText"/>
              <w:rPr>
                <w:sz w:val="20"/>
                <w:szCs w:val="20"/>
              </w:rPr>
            </w:pPr>
            <w:r w:rsidRPr="00726A41">
              <w:rPr>
                <w:sz w:val="20"/>
                <w:szCs w:val="20"/>
              </w:rPr>
              <w:t>T7</w:t>
            </w:r>
          </w:p>
        </w:tc>
        <w:tc>
          <w:tcPr>
            <w:tcW w:w="3780" w:type="pct"/>
            <w:vAlign w:val="center"/>
          </w:tcPr>
          <w:p w14:paraId="1A35E7EE" w14:textId="77777777" w:rsidR="007E2A7E" w:rsidRPr="00726A41" w:rsidRDefault="007E2A7E" w:rsidP="00BD4028">
            <w:pPr>
              <w:pStyle w:val="BodyText"/>
              <w:rPr>
                <w:sz w:val="20"/>
                <w:szCs w:val="20"/>
              </w:rPr>
            </w:pPr>
            <w:r w:rsidRPr="00726A41">
              <w:rPr>
                <w:sz w:val="20"/>
                <w:szCs w:val="20"/>
              </w:rPr>
              <w:t>Young people have options for meaningful employment.</w:t>
            </w:r>
          </w:p>
        </w:tc>
        <w:tc>
          <w:tcPr>
            <w:tcW w:w="326" w:type="pct"/>
            <w:vAlign w:val="center"/>
          </w:tcPr>
          <w:p w14:paraId="210F5527"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64427BC7" w14:textId="77777777" w:rsidR="007E2A7E" w:rsidRPr="00726A41" w:rsidRDefault="007E2A7E" w:rsidP="00BD4028">
            <w:pPr>
              <w:pStyle w:val="BodyText"/>
              <w:jc w:val="center"/>
              <w:rPr>
                <w:sz w:val="20"/>
                <w:szCs w:val="20"/>
              </w:rPr>
            </w:pPr>
            <w:r w:rsidRPr="00726A41">
              <w:rPr>
                <w:sz w:val="20"/>
                <w:szCs w:val="20"/>
              </w:rPr>
              <w:t>G</w:t>
            </w:r>
          </w:p>
        </w:tc>
      </w:tr>
      <w:tr w:rsidR="004043D2" w:rsidRPr="00EB5C81" w14:paraId="7AAE538E" w14:textId="77777777">
        <w:trPr>
          <w:trHeight w:val="20"/>
          <w:jc w:val="center"/>
        </w:trPr>
        <w:tc>
          <w:tcPr>
            <w:tcW w:w="297" w:type="pct"/>
            <w:vAlign w:val="center"/>
          </w:tcPr>
          <w:p w14:paraId="63DC3956" w14:textId="77777777" w:rsidR="007E2A7E" w:rsidRPr="00726A41" w:rsidRDefault="007E2A7E" w:rsidP="00BD4028">
            <w:pPr>
              <w:pStyle w:val="BodyText"/>
              <w:rPr>
                <w:sz w:val="20"/>
                <w:szCs w:val="20"/>
              </w:rPr>
            </w:pPr>
            <w:r w:rsidRPr="00726A41">
              <w:rPr>
                <w:sz w:val="20"/>
                <w:szCs w:val="20"/>
              </w:rPr>
              <w:t>E17</w:t>
            </w:r>
          </w:p>
        </w:tc>
        <w:tc>
          <w:tcPr>
            <w:tcW w:w="3780" w:type="pct"/>
            <w:vAlign w:val="center"/>
          </w:tcPr>
          <w:p w14:paraId="12908BC9" w14:textId="77777777" w:rsidR="007E2A7E" w:rsidRPr="00726A41" w:rsidRDefault="007E2A7E" w:rsidP="00BD4028">
            <w:pPr>
              <w:pStyle w:val="BodyText"/>
              <w:rPr>
                <w:sz w:val="20"/>
                <w:szCs w:val="20"/>
              </w:rPr>
            </w:pPr>
            <w:r w:rsidRPr="00726A41">
              <w:rPr>
                <w:sz w:val="20"/>
                <w:szCs w:val="20"/>
              </w:rPr>
              <w:t>All members of the community have the opportunity to balance their time. (Leisure/social time)</w:t>
            </w:r>
          </w:p>
        </w:tc>
        <w:tc>
          <w:tcPr>
            <w:tcW w:w="326" w:type="pct"/>
            <w:vAlign w:val="center"/>
          </w:tcPr>
          <w:p w14:paraId="4E4F54F1"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547A80DC" w14:textId="77777777" w:rsidR="007E2A7E" w:rsidRPr="00726A41" w:rsidRDefault="007E2A7E" w:rsidP="00BD4028">
            <w:pPr>
              <w:pStyle w:val="BodyText"/>
              <w:jc w:val="center"/>
              <w:rPr>
                <w:sz w:val="20"/>
                <w:szCs w:val="20"/>
              </w:rPr>
            </w:pPr>
            <w:r w:rsidRPr="00726A41">
              <w:rPr>
                <w:sz w:val="20"/>
                <w:szCs w:val="20"/>
              </w:rPr>
              <w:t>G</w:t>
            </w:r>
          </w:p>
        </w:tc>
      </w:tr>
      <w:tr w:rsidR="004043D2" w:rsidRPr="00EB5C81" w14:paraId="5A81CC28"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0CC87469" w14:textId="77777777" w:rsidR="007E2A7E" w:rsidRPr="00726A41" w:rsidRDefault="007E2A7E" w:rsidP="00BD4028">
            <w:pPr>
              <w:pStyle w:val="BodyText"/>
              <w:rPr>
                <w:sz w:val="20"/>
                <w:szCs w:val="20"/>
              </w:rPr>
            </w:pPr>
            <w:r w:rsidRPr="00726A41">
              <w:rPr>
                <w:sz w:val="20"/>
                <w:szCs w:val="20"/>
              </w:rPr>
              <w:t>T6</w:t>
            </w:r>
          </w:p>
        </w:tc>
        <w:tc>
          <w:tcPr>
            <w:tcW w:w="3780" w:type="pct"/>
            <w:vAlign w:val="center"/>
          </w:tcPr>
          <w:p w14:paraId="0126A382" w14:textId="77777777" w:rsidR="007E2A7E" w:rsidRPr="00726A41" w:rsidRDefault="007E2A7E" w:rsidP="00BD4028">
            <w:pPr>
              <w:pStyle w:val="BodyText"/>
              <w:rPr>
                <w:sz w:val="20"/>
                <w:szCs w:val="20"/>
              </w:rPr>
            </w:pPr>
            <w:r w:rsidRPr="00726A41">
              <w:rPr>
                <w:sz w:val="20"/>
                <w:szCs w:val="20"/>
              </w:rPr>
              <w:t>If they stay in rural/local places (i.e. home/village) they can have meaningful employment there.</w:t>
            </w:r>
          </w:p>
        </w:tc>
        <w:tc>
          <w:tcPr>
            <w:tcW w:w="326" w:type="pct"/>
            <w:vAlign w:val="center"/>
          </w:tcPr>
          <w:p w14:paraId="425B7104"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490B8889" w14:textId="77777777" w:rsidR="007E2A7E" w:rsidRPr="00726A41" w:rsidRDefault="007E2A7E" w:rsidP="00BD4028">
            <w:pPr>
              <w:pStyle w:val="BodyText"/>
              <w:jc w:val="center"/>
              <w:rPr>
                <w:sz w:val="20"/>
                <w:szCs w:val="20"/>
              </w:rPr>
            </w:pPr>
            <w:r w:rsidRPr="00726A41">
              <w:rPr>
                <w:sz w:val="20"/>
                <w:szCs w:val="20"/>
              </w:rPr>
              <w:t>G</w:t>
            </w:r>
          </w:p>
        </w:tc>
      </w:tr>
      <w:tr w:rsidR="004043D2" w:rsidRPr="00EB5C81" w14:paraId="392F0D52" w14:textId="77777777">
        <w:trPr>
          <w:trHeight w:val="20"/>
          <w:jc w:val="center"/>
        </w:trPr>
        <w:tc>
          <w:tcPr>
            <w:tcW w:w="297" w:type="pct"/>
            <w:vAlign w:val="center"/>
          </w:tcPr>
          <w:p w14:paraId="4081F2F2" w14:textId="77777777" w:rsidR="007E2A7E" w:rsidRPr="00726A41" w:rsidRDefault="007E2A7E" w:rsidP="00BD4028">
            <w:pPr>
              <w:pStyle w:val="BodyText"/>
              <w:rPr>
                <w:sz w:val="20"/>
                <w:szCs w:val="20"/>
              </w:rPr>
            </w:pPr>
            <w:r w:rsidRPr="00726A41">
              <w:rPr>
                <w:sz w:val="20"/>
                <w:szCs w:val="20"/>
              </w:rPr>
              <w:t>T22</w:t>
            </w:r>
          </w:p>
        </w:tc>
        <w:tc>
          <w:tcPr>
            <w:tcW w:w="3780" w:type="pct"/>
            <w:vAlign w:val="center"/>
          </w:tcPr>
          <w:p w14:paraId="545214A4" w14:textId="77777777" w:rsidR="007E2A7E" w:rsidRPr="00726A41" w:rsidRDefault="007E2A7E" w:rsidP="00BD4028">
            <w:pPr>
              <w:pStyle w:val="BodyText"/>
              <w:rPr>
                <w:sz w:val="20"/>
                <w:szCs w:val="20"/>
              </w:rPr>
            </w:pPr>
            <w:r w:rsidRPr="00726A41">
              <w:rPr>
                <w:sz w:val="20"/>
                <w:szCs w:val="20"/>
              </w:rPr>
              <w:t>People don't feel pressured to work all the time. (no overwork)</w:t>
            </w:r>
          </w:p>
        </w:tc>
        <w:tc>
          <w:tcPr>
            <w:tcW w:w="326" w:type="pct"/>
            <w:vAlign w:val="center"/>
          </w:tcPr>
          <w:p w14:paraId="6BEEB28A"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3F44459A" w14:textId="77777777" w:rsidR="007E2A7E" w:rsidRPr="00726A41" w:rsidRDefault="007E2A7E" w:rsidP="00BD4028">
            <w:pPr>
              <w:pStyle w:val="BodyText"/>
              <w:jc w:val="center"/>
              <w:rPr>
                <w:sz w:val="20"/>
                <w:szCs w:val="20"/>
              </w:rPr>
            </w:pPr>
            <w:r w:rsidRPr="00726A41">
              <w:rPr>
                <w:sz w:val="20"/>
                <w:szCs w:val="20"/>
              </w:rPr>
              <w:t>G</w:t>
            </w:r>
          </w:p>
        </w:tc>
      </w:tr>
      <w:tr w:rsidR="004043D2" w:rsidRPr="00EB5C81" w14:paraId="641624EF"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5D1EDD9A" w14:textId="77777777" w:rsidR="007E2A7E" w:rsidRPr="00726A41" w:rsidRDefault="007E2A7E" w:rsidP="00BD4028">
            <w:pPr>
              <w:pStyle w:val="BodyText"/>
              <w:rPr>
                <w:sz w:val="20"/>
                <w:szCs w:val="20"/>
              </w:rPr>
            </w:pPr>
            <w:r w:rsidRPr="00726A41">
              <w:rPr>
                <w:sz w:val="20"/>
                <w:szCs w:val="20"/>
              </w:rPr>
              <w:t>T26</w:t>
            </w:r>
          </w:p>
        </w:tc>
        <w:tc>
          <w:tcPr>
            <w:tcW w:w="3780" w:type="pct"/>
            <w:vAlign w:val="center"/>
          </w:tcPr>
          <w:p w14:paraId="04283C7C" w14:textId="77777777" w:rsidR="007E2A7E" w:rsidRPr="00726A41" w:rsidRDefault="007E2A7E" w:rsidP="00BD4028">
            <w:pPr>
              <w:pStyle w:val="BodyText"/>
              <w:rPr>
                <w:sz w:val="20"/>
                <w:szCs w:val="20"/>
              </w:rPr>
            </w:pPr>
            <w:r w:rsidRPr="00726A41">
              <w:rPr>
                <w:sz w:val="20"/>
                <w:szCs w:val="20"/>
              </w:rPr>
              <w:t>If they come to the city, they can find good job and feel free from expectations for them to go home/to the rural areas. (i.e. after finishing their studies)</w:t>
            </w:r>
          </w:p>
        </w:tc>
        <w:tc>
          <w:tcPr>
            <w:tcW w:w="326" w:type="pct"/>
            <w:vAlign w:val="center"/>
          </w:tcPr>
          <w:p w14:paraId="16A504DE"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53B86561" w14:textId="77777777" w:rsidR="007E2A7E" w:rsidRPr="00726A41" w:rsidRDefault="007E2A7E" w:rsidP="00BD4028">
            <w:pPr>
              <w:pStyle w:val="BodyText"/>
              <w:jc w:val="center"/>
              <w:rPr>
                <w:sz w:val="20"/>
                <w:szCs w:val="20"/>
              </w:rPr>
            </w:pPr>
            <w:r w:rsidRPr="00726A41">
              <w:rPr>
                <w:sz w:val="20"/>
                <w:szCs w:val="20"/>
              </w:rPr>
              <w:t>G</w:t>
            </w:r>
          </w:p>
        </w:tc>
      </w:tr>
      <w:tr w:rsidR="004043D2" w:rsidRPr="00EB5C81" w14:paraId="1804208D" w14:textId="77777777">
        <w:trPr>
          <w:trHeight w:val="20"/>
          <w:jc w:val="center"/>
        </w:trPr>
        <w:tc>
          <w:tcPr>
            <w:tcW w:w="297" w:type="pct"/>
            <w:vAlign w:val="center"/>
          </w:tcPr>
          <w:p w14:paraId="4093D7D7" w14:textId="77777777" w:rsidR="007E2A7E" w:rsidRPr="00726A41" w:rsidRDefault="007E2A7E" w:rsidP="00BD4028">
            <w:pPr>
              <w:pStyle w:val="BodyText"/>
              <w:rPr>
                <w:sz w:val="20"/>
                <w:szCs w:val="20"/>
              </w:rPr>
            </w:pPr>
            <w:r w:rsidRPr="00726A41">
              <w:rPr>
                <w:sz w:val="20"/>
                <w:szCs w:val="20"/>
              </w:rPr>
              <w:t>E28</w:t>
            </w:r>
          </w:p>
        </w:tc>
        <w:tc>
          <w:tcPr>
            <w:tcW w:w="3780" w:type="pct"/>
            <w:vAlign w:val="center"/>
          </w:tcPr>
          <w:p w14:paraId="02CC25FB" w14:textId="77777777" w:rsidR="007E2A7E" w:rsidRPr="00726A41" w:rsidRDefault="007E2A7E" w:rsidP="00BD4028">
            <w:pPr>
              <w:pStyle w:val="BodyText"/>
              <w:rPr>
                <w:sz w:val="20"/>
                <w:szCs w:val="20"/>
              </w:rPr>
            </w:pPr>
            <w:r w:rsidRPr="00726A41">
              <w:rPr>
                <w:sz w:val="20"/>
                <w:szCs w:val="20"/>
              </w:rPr>
              <w:t>Youth consider meditating in/as part of social action.</w:t>
            </w:r>
          </w:p>
        </w:tc>
        <w:tc>
          <w:tcPr>
            <w:tcW w:w="326" w:type="pct"/>
            <w:vAlign w:val="center"/>
          </w:tcPr>
          <w:p w14:paraId="6CD9BD9C" w14:textId="77777777" w:rsidR="007E2A7E" w:rsidRPr="00726A41" w:rsidRDefault="007E2A7E" w:rsidP="00BD4028">
            <w:pPr>
              <w:pStyle w:val="BodyText"/>
              <w:jc w:val="center"/>
              <w:rPr>
                <w:sz w:val="20"/>
                <w:szCs w:val="20"/>
              </w:rPr>
            </w:pPr>
            <w:r w:rsidRPr="00726A41">
              <w:rPr>
                <w:sz w:val="20"/>
                <w:szCs w:val="20"/>
              </w:rPr>
              <w:t>7</w:t>
            </w:r>
          </w:p>
        </w:tc>
        <w:tc>
          <w:tcPr>
            <w:tcW w:w="597" w:type="pct"/>
            <w:vAlign w:val="center"/>
          </w:tcPr>
          <w:p w14:paraId="784C090D" w14:textId="77777777" w:rsidR="007E2A7E" w:rsidRPr="00726A41" w:rsidRDefault="007E2A7E" w:rsidP="00BD4028">
            <w:pPr>
              <w:pStyle w:val="BodyText"/>
              <w:jc w:val="center"/>
              <w:rPr>
                <w:sz w:val="20"/>
                <w:szCs w:val="20"/>
              </w:rPr>
            </w:pPr>
            <w:r w:rsidRPr="00726A41">
              <w:rPr>
                <w:sz w:val="20"/>
                <w:szCs w:val="20"/>
              </w:rPr>
              <w:t>I</w:t>
            </w:r>
          </w:p>
        </w:tc>
      </w:tr>
      <w:tr w:rsidR="004043D2" w:rsidRPr="00EB5C81" w14:paraId="08F7E7C2"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71617931" w14:textId="77777777" w:rsidR="007E2A7E" w:rsidRPr="00726A41" w:rsidRDefault="007E2A7E" w:rsidP="00BD4028">
            <w:pPr>
              <w:pStyle w:val="BodyText"/>
              <w:rPr>
                <w:sz w:val="20"/>
                <w:szCs w:val="20"/>
              </w:rPr>
            </w:pPr>
            <w:r w:rsidRPr="00726A41">
              <w:rPr>
                <w:sz w:val="20"/>
                <w:szCs w:val="20"/>
              </w:rPr>
              <w:t>E9</w:t>
            </w:r>
          </w:p>
        </w:tc>
        <w:tc>
          <w:tcPr>
            <w:tcW w:w="3780" w:type="pct"/>
            <w:vAlign w:val="center"/>
          </w:tcPr>
          <w:p w14:paraId="437340F1" w14:textId="77777777" w:rsidR="007E2A7E" w:rsidRPr="00726A41" w:rsidRDefault="007E2A7E" w:rsidP="00BD4028">
            <w:pPr>
              <w:pStyle w:val="BodyText"/>
              <w:rPr>
                <w:sz w:val="20"/>
                <w:szCs w:val="20"/>
              </w:rPr>
            </w:pPr>
            <w:r w:rsidRPr="00726A41">
              <w:rPr>
                <w:sz w:val="20"/>
                <w:szCs w:val="20"/>
              </w:rPr>
              <w:t>People work together with their hands. Experiencing inner happiness.</w:t>
            </w:r>
          </w:p>
        </w:tc>
        <w:tc>
          <w:tcPr>
            <w:tcW w:w="326" w:type="pct"/>
            <w:vAlign w:val="center"/>
          </w:tcPr>
          <w:p w14:paraId="378F2602" w14:textId="77777777" w:rsidR="007E2A7E" w:rsidRPr="00726A41" w:rsidRDefault="007E2A7E" w:rsidP="00BD4028">
            <w:pPr>
              <w:pStyle w:val="BodyText"/>
              <w:jc w:val="center"/>
              <w:rPr>
                <w:sz w:val="20"/>
                <w:szCs w:val="20"/>
              </w:rPr>
            </w:pPr>
            <w:r w:rsidRPr="00726A41">
              <w:rPr>
                <w:sz w:val="20"/>
                <w:szCs w:val="20"/>
              </w:rPr>
              <w:t>2</w:t>
            </w:r>
          </w:p>
        </w:tc>
        <w:tc>
          <w:tcPr>
            <w:tcW w:w="597" w:type="pct"/>
            <w:vAlign w:val="center"/>
          </w:tcPr>
          <w:p w14:paraId="09B1E702" w14:textId="77777777" w:rsidR="007E2A7E" w:rsidRPr="00726A41" w:rsidRDefault="007E2A7E" w:rsidP="00BD4028">
            <w:pPr>
              <w:pStyle w:val="BodyText"/>
              <w:jc w:val="center"/>
              <w:rPr>
                <w:sz w:val="20"/>
                <w:szCs w:val="20"/>
              </w:rPr>
            </w:pPr>
            <w:r w:rsidRPr="00726A41">
              <w:rPr>
                <w:sz w:val="20"/>
                <w:szCs w:val="20"/>
              </w:rPr>
              <w:t>I</w:t>
            </w:r>
          </w:p>
        </w:tc>
      </w:tr>
      <w:tr w:rsidR="004043D2" w:rsidRPr="00EB5C81" w14:paraId="4A92DE73" w14:textId="77777777">
        <w:trPr>
          <w:trHeight w:val="20"/>
          <w:jc w:val="center"/>
        </w:trPr>
        <w:tc>
          <w:tcPr>
            <w:tcW w:w="297" w:type="pct"/>
            <w:vAlign w:val="center"/>
          </w:tcPr>
          <w:p w14:paraId="2982C183" w14:textId="77777777" w:rsidR="007E2A7E" w:rsidRPr="00726A41" w:rsidRDefault="007E2A7E" w:rsidP="00BD4028">
            <w:pPr>
              <w:pStyle w:val="BodyText"/>
              <w:rPr>
                <w:sz w:val="20"/>
                <w:szCs w:val="20"/>
              </w:rPr>
            </w:pPr>
            <w:r w:rsidRPr="00726A41">
              <w:rPr>
                <w:sz w:val="20"/>
                <w:szCs w:val="20"/>
              </w:rPr>
              <w:t>E16</w:t>
            </w:r>
          </w:p>
        </w:tc>
        <w:tc>
          <w:tcPr>
            <w:tcW w:w="3780" w:type="pct"/>
            <w:vAlign w:val="center"/>
          </w:tcPr>
          <w:p w14:paraId="184695BC" w14:textId="77777777" w:rsidR="007E2A7E" w:rsidRPr="00726A41" w:rsidRDefault="007E2A7E" w:rsidP="00BD4028">
            <w:pPr>
              <w:pStyle w:val="BodyText"/>
              <w:rPr>
                <w:sz w:val="20"/>
                <w:szCs w:val="20"/>
              </w:rPr>
            </w:pPr>
            <w:r w:rsidRPr="00726A41">
              <w:rPr>
                <w:sz w:val="20"/>
                <w:szCs w:val="20"/>
              </w:rPr>
              <w:t>People who feel the spark (of inner power and wisdom) continue to be illuminated. Their light does not fade over time.</w:t>
            </w:r>
          </w:p>
        </w:tc>
        <w:tc>
          <w:tcPr>
            <w:tcW w:w="326" w:type="pct"/>
            <w:vAlign w:val="center"/>
          </w:tcPr>
          <w:p w14:paraId="66EB0A49"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61F68D2D" w14:textId="77777777" w:rsidR="007E2A7E" w:rsidRPr="00726A41" w:rsidRDefault="007E2A7E" w:rsidP="00BD4028">
            <w:pPr>
              <w:pStyle w:val="BodyText"/>
              <w:jc w:val="center"/>
              <w:rPr>
                <w:sz w:val="20"/>
                <w:szCs w:val="20"/>
              </w:rPr>
            </w:pPr>
            <w:r w:rsidRPr="00726A41">
              <w:rPr>
                <w:sz w:val="20"/>
                <w:szCs w:val="20"/>
              </w:rPr>
              <w:t>I</w:t>
            </w:r>
          </w:p>
        </w:tc>
      </w:tr>
      <w:tr w:rsidR="004043D2" w:rsidRPr="00EB5C81" w14:paraId="02C7F4D1"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7F6CB937" w14:textId="77777777" w:rsidR="007E2A7E" w:rsidRPr="00726A41" w:rsidRDefault="007E2A7E" w:rsidP="00BD4028">
            <w:pPr>
              <w:pStyle w:val="BodyText"/>
              <w:rPr>
                <w:sz w:val="20"/>
                <w:szCs w:val="20"/>
              </w:rPr>
            </w:pPr>
            <w:r w:rsidRPr="00726A41">
              <w:rPr>
                <w:sz w:val="20"/>
                <w:szCs w:val="20"/>
              </w:rPr>
              <w:t>T15</w:t>
            </w:r>
          </w:p>
        </w:tc>
        <w:tc>
          <w:tcPr>
            <w:tcW w:w="3780" w:type="pct"/>
            <w:vAlign w:val="center"/>
          </w:tcPr>
          <w:p w14:paraId="090A7236" w14:textId="77777777" w:rsidR="007E2A7E" w:rsidRPr="00726A41" w:rsidRDefault="007E2A7E" w:rsidP="00BD4028">
            <w:pPr>
              <w:pStyle w:val="BodyText"/>
              <w:rPr>
                <w:sz w:val="20"/>
                <w:szCs w:val="20"/>
              </w:rPr>
            </w:pPr>
            <w:r w:rsidRPr="00726A41">
              <w:rPr>
                <w:sz w:val="20"/>
                <w:szCs w:val="20"/>
              </w:rPr>
              <w:t>In community/youth projects, local wisdom is integral (key/important) to programs.</w:t>
            </w:r>
          </w:p>
        </w:tc>
        <w:tc>
          <w:tcPr>
            <w:tcW w:w="326" w:type="pct"/>
            <w:vAlign w:val="center"/>
          </w:tcPr>
          <w:p w14:paraId="70CC4593" w14:textId="77777777" w:rsidR="007E2A7E" w:rsidRPr="00726A41" w:rsidRDefault="007E2A7E" w:rsidP="00BD4028">
            <w:pPr>
              <w:pStyle w:val="BodyText"/>
              <w:jc w:val="center"/>
              <w:rPr>
                <w:sz w:val="20"/>
                <w:szCs w:val="20"/>
              </w:rPr>
            </w:pPr>
            <w:r w:rsidRPr="00726A41">
              <w:rPr>
                <w:sz w:val="20"/>
                <w:szCs w:val="20"/>
              </w:rPr>
              <w:t>1</w:t>
            </w:r>
          </w:p>
        </w:tc>
        <w:tc>
          <w:tcPr>
            <w:tcW w:w="597" w:type="pct"/>
            <w:vAlign w:val="center"/>
          </w:tcPr>
          <w:p w14:paraId="67960EF0" w14:textId="77777777" w:rsidR="007E2A7E" w:rsidRPr="00726A41" w:rsidRDefault="007E2A7E" w:rsidP="00BD4028">
            <w:pPr>
              <w:pStyle w:val="BodyText"/>
              <w:jc w:val="center"/>
              <w:rPr>
                <w:sz w:val="20"/>
                <w:szCs w:val="20"/>
              </w:rPr>
            </w:pPr>
            <w:r w:rsidRPr="00726A41">
              <w:rPr>
                <w:sz w:val="20"/>
                <w:szCs w:val="20"/>
              </w:rPr>
              <w:t>I</w:t>
            </w:r>
          </w:p>
        </w:tc>
      </w:tr>
      <w:tr w:rsidR="004043D2" w:rsidRPr="00EB5C81" w14:paraId="53C90DB4" w14:textId="77777777">
        <w:trPr>
          <w:trHeight w:val="20"/>
          <w:jc w:val="center"/>
        </w:trPr>
        <w:tc>
          <w:tcPr>
            <w:tcW w:w="297" w:type="pct"/>
            <w:vAlign w:val="center"/>
          </w:tcPr>
          <w:p w14:paraId="4C07B16B" w14:textId="77777777" w:rsidR="007E2A7E" w:rsidRPr="00726A41" w:rsidRDefault="007E2A7E" w:rsidP="00BD4028">
            <w:pPr>
              <w:pStyle w:val="BodyText"/>
              <w:rPr>
                <w:sz w:val="20"/>
                <w:szCs w:val="20"/>
              </w:rPr>
            </w:pPr>
            <w:r w:rsidRPr="00726A41">
              <w:rPr>
                <w:sz w:val="20"/>
                <w:szCs w:val="20"/>
              </w:rPr>
              <w:t>E21</w:t>
            </w:r>
          </w:p>
        </w:tc>
        <w:tc>
          <w:tcPr>
            <w:tcW w:w="3780" w:type="pct"/>
            <w:vAlign w:val="center"/>
          </w:tcPr>
          <w:p w14:paraId="5E2E3841" w14:textId="77777777" w:rsidR="007E2A7E" w:rsidRPr="00726A41" w:rsidRDefault="007E2A7E" w:rsidP="00BD4028">
            <w:pPr>
              <w:pStyle w:val="BodyText"/>
              <w:rPr>
                <w:sz w:val="20"/>
                <w:szCs w:val="20"/>
              </w:rPr>
            </w:pPr>
            <w:r w:rsidRPr="00726A41">
              <w:rPr>
                <w:sz w:val="20"/>
                <w:szCs w:val="20"/>
              </w:rPr>
              <w:t>Promoting tolerance through spiritual practice (&amp; meditation) i.e. when difficulties or conflict occur</w:t>
            </w:r>
          </w:p>
        </w:tc>
        <w:tc>
          <w:tcPr>
            <w:tcW w:w="326" w:type="pct"/>
            <w:vAlign w:val="center"/>
          </w:tcPr>
          <w:p w14:paraId="2E30F30D"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26E9009B" w14:textId="77777777" w:rsidR="007E2A7E" w:rsidRPr="00726A41" w:rsidRDefault="007E2A7E" w:rsidP="00BD4028">
            <w:pPr>
              <w:pStyle w:val="BodyText"/>
              <w:jc w:val="center"/>
              <w:rPr>
                <w:sz w:val="20"/>
                <w:szCs w:val="20"/>
              </w:rPr>
            </w:pPr>
            <w:r w:rsidRPr="00726A41">
              <w:rPr>
                <w:sz w:val="20"/>
                <w:szCs w:val="20"/>
              </w:rPr>
              <w:t>I</w:t>
            </w:r>
          </w:p>
        </w:tc>
      </w:tr>
      <w:tr w:rsidR="004043D2" w:rsidRPr="00EB5C81" w14:paraId="1EC90A3C"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631F9299" w14:textId="77777777" w:rsidR="007E2A7E" w:rsidRPr="00726A41" w:rsidRDefault="007E2A7E" w:rsidP="00BD4028">
            <w:pPr>
              <w:pStyle w:val="BodyText"/>
              <w:rPr>
                <w:sz w:val="20"/>
                <w:szCs w:val="20"/>
              </w:rPr>
            </w:pPr>
            <w:r w:rsidRPr="00726A41">
              <w:rPr>
                <w:sz w:val="20"/>
                <w:szCs w:val="20"/>
              </w:rPr>
              <w:t>E22</w:t>
            </w:r>
          </w:p>
        </w:tc>
        <w:tc>
          <w:tcPr>
            <w:tcW w:w="3780" w:type="pct"/>
            <w:vAlign w:val="center"/>
          </w:tcPr>
          <w:p w14:paraId="4D47DA1D" w14:textId="77777777" w:rsidR="007E2A7E" w:rsidRPr="00726A41" w:rsidRDefault="007E2A7E" w:rsidP="00BD4028">
            <w:pPr>
              <w:pStyle w:val="BodyText"/>
              <w:rPr>
                <w:sz w:val="20"/>
                <w:szCs w:val="20"/>
              </w:rPr>
            </w:pPr>
            <w:r w:rsidRPr="00726A41">
              <w:rPr>
                <w:sz w:val="20"/>
                <w:szCs w:val="20"/>
              </w:rPr>
              <w:t>People in the community feel a candle is lighted inside them and they are able to ignite this feeling in others.</w:t>
            </w:r>
          </w:p>
        </w:tc>
        <w:tc>
          <w:tcPr>
            <w:tcW w:w="326" w:type="pct"/>
            <w:vAlign w:val="center"/>
          </w:tcPr>
          <w:p w14:paraId="58875EE7"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5C50B1FC" w14:textId="77777777" w:rsidR="007E2A7E" w:rsidRPr="00726A41" w:rsidRDefault="007E2A7E" w:rsidP="00BD4028">
            <w:pPr>
              <w:pStyle w:val="BodyText"/>
              <w:jc w:val="center"/>
              <w:rPr>
                <w:sz w:val="20"/>
                <w:szCs w:val="20"/>
              </w:rPr>
            </w:pPr>
            <w:r w:rsidRPr="00726A41">
              <w:rPr>
                <w:sz w:val="20"/>
                <w:szCs w:val="20"/>
              </w:rPr>
              <w:t>I</w:t>
            </w:r>
          </w:p>
        </w:tc>
      </w:tr>
      <w:tr w:rsidR="004043D2" w:rsidRPr="00EB5C81" w14:paraId="0D8CB9E6" w14:textId="77777777">
        <w:trPr>
          <w:trHeight w:val="20"/>
          <w:jc w:val="center"/>
        </w:trPr>
        <w:tc>
          <w:tcPr>
            <w:tcW w:w="297" w:type="pct"/>
            <w:vAlign w:val="center"/>
          </w:tcPr>
          <w:p w14:paraId="219A52AD" w14:textId="77777777" w:rsidR="007E2A7E" w:rsidRPr="00726A41" w:rsidRDefault="007E2A7E" w:rsidP="00BD4028">
            <w:pPr>
              <w:pStyle w:val="BodyText"/>
              <w:rPr>
                <w:sz w:val="20"/>
                <w:szCs w:val="20"/>
              </w:rPr>
            </w:pPr>
            <w:r w:rsidRPr="00726A41">
              <w:rPr>
                <w:sz w:val="20"/>
                <w:szCs w:val="20"/>
              </w:rPr>
              <w:t>E23</w:t>
            </w:r>
          </w:p>
        </w:tc>
        <w:tc>
          <w:tcPr>
            <w:tcW w:w="3780" w:type="pct"/>
            <w:vAlign w:val="center"/>
          </w:tcPr>
          <w:p w14:paraId="38627723" w14:textId="77777777" w:rsidR="007E2A7E" w:rsidRPr="00726A41" w:rsidRDefault="007E2A7E" w:rsidP="00BD4028">
            <w:pPr>
              <w:pStyle w:val="BodyText"/>
              <w:rPr>
                <w:sz w:val="20"/>
                <w:szCs w:val="20"/>
              </w:rPr>
            </w:pPr>
            <w:r w:rsidRPr="00726A41">
              <w:rPr>
                <w:sz w:val="20"/>
                <w:szCs w:val="20"/>
              </w:rPr>
              <w:t>Youth feel happiness. They become more cheerful. The shy are able to talk.</w:t>
            </w:r>
          </w:p>
        </w:tc>
        <w:tc>
          <w:tcPr>
            <w:tcW w:w="326" w:type="pct"/>
            <w:vAlign w:val="center"/>
          </w:tcPr>
          <w:p w14:paraId="34814DB6"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5F8F0A58" w14:textId="77777777" w:rsidR="007E2A7E" w:rsidRPr="00726A41" w:rsidRDefault="007E2A7E" w:rsidP="00BD4028">
            <w:pPr>
              <w:pStyle w:val="BodyText"/>
              <w:jc w:val="center"/>
              <w:rPr>
                <w:sz w:val="20"/>
                <w:szCs w:val="20"/>
              </w:rPr>
            </w:pPr>
            <w:r w:rsidRPr="00726A41">
              <w:rPr>
                <w:sz w:val="20"/>
                <w:szCs w:val="20"/>
              </w:rPr>
              <w:t>I</w:t>
            </w:r>
          </w:p>
        </w:tc>
      </w:tr>
      <w:tr w:rsidR="004043D2" w:rsidRPr="00EB5C81" w14:paraId="25D493F2"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6AC45D8E" w14:textId="77777777" w:rsidR="007E2A7E" w:rsidRPr="00726A41" w:rsidRDefault="007E2A7E" w:rsidP="00BD4028">
            <w:pPr>
              <w:pStyle w:val="BodyText"/>
              <w:rPr>
                <w:sz w:val="20"/>
                <w:szCs w:val="20"/>
              </w:rPr>
            </w:pPr>
            <w:r w:rsidRPr="00726A41">
              <w:rPr>
                <w:sz w:val="20"/>
                <w:szCs w:val="20"/>
              </w:rPr>
              <w:t>E25</w:t>
            </w:r>
          </w:p>
        </w:tc>
        <w:tc>
          <w:tcPr>
            <w:tcW w:w="3780" w:type="pct"/>
            <w:vAlign w:val="center"/>
          </w:tcPr>
          <w:p w14:paraId="0A4608D9" w14:textId="77777777" w:rsidR="007E2A7E" w:rsidRPr="00726A41" w:rsidRDefault="007E2A7E" w:rsidP="00BD4028">
            <w:pPr>
              <w:pStyle w:val="BodyText"/>
              <w:rPr>
                <w:sz w:val="20"/>
                <w:szCs w:val="20"/>
              </w:rPr>
            </w:pPr>
            <w:r w:rsidRPr="00726A41">
              <w:rPr>
                <w:sz w:val="20"/>
                <w:szCs w:val="20"/>
              </w:rPr>
              <w:t>Youth/NGO activities promote solidarity not materialism OR as a result of youth/ NGO activities, youth put less emphasis on materialism/material wealth.</w:t>
            </w:r>
          </w:p>
        </w:tc>
        <w:tc>
          <w:tcPr>
            <w:tcW w:w="326" w:type="pct"/>
            <w:vAlign w:val="center"/>
          </w:tcPr>
          <w:p w14:paraId="3BCE34D7" w14:textId="77777777" w:rsidR="007E2A7E" w:rsidRPr="00726A41" w:rsidRDefault="007E2A7E" w:rsidP="00BD4028">
            <w:pPr>
              <w:pStyle w:val="BodyText"/>
              <w:jc w:val="center"/>
              <w:rPr>
                <w:sz w:val="20"/>
                <w:szCs w:val="20"/>
              </w:rPr>
            </w:pPr>
            <w:r w:rsidRPr="00726A41">
              <w:rPr>
                <w:sz w:val="20"/>
                <w:szCs w:val="20"/>
              </w:rPr>
              <w:t>0</w:t>
            </w:r>
          </w:p>
        </w:tc>
        <w:tc>
          <w:tcPr>
            <w:tcW w:w="597" w:type="pct"/>
            <w:vAlign w:val="center"/>
          </w:tcPr>
          <w:p w14:paraId="70CDE4EF" w14:textId="77777777" w:rsidR="007E2A7E" w:rsidRPr="00726A41" w:rsidRDefault="007E2A7E" w:rsidP="00BD4028">
            <w:pPr>
              <w:pStyle w:val="BodyText"/>
              <w:jc w:val="center"/>
              <w:rPr>
                <w:sz w:val="20"/>
                <w:szCs w:val="20"/>
              </w:rPr>
            </w:pPr>
            <w:r w:rsidRPr="00726A41">
              <w:rPr>
                <w:sz w:val="20"/>
                <w:szCs w:val="20"/>
              </w:rPr>
              <w:t>J</w:t>
            </w:r>
          </w:p>
        </w:tc>
      </w:tr>
      <w:tr w:rsidR="004043D2" w:rsidRPr="00EB5C81" w14:paraId="09B92130" w14:textId="77777777">
        <w:trPr>
          <w:trHeight w:val="20"/>
          <w:jc w:val="center"/>
        </w:trPr>
        <w:tc>
          <w:tcPr>
            <w:tcW w:w="297" w:type="pct"/>
            <w:vAlign w:val="center"/>
          </w:tcPr>
          <w:p w14:paraId="673C6CC6" w14:textId="77777777" w:rsidR="007E2A7E" w:rsidRPr="00726A41" w:rsidRDefault="007E2A7E" w:rsidP="00BD4028">
            <w:pPr>
              <w:pStyle w:val="BodyText"/>
              <w:rPr>
                <w:sz w:val="20"/>
                <w:szCs w:val="20"/>
              </w:rPr>
            </w:pPr>
            <w:r w:rsidRPr="00726A41">
              <w:rPr>
                <w:sz w:val="20"/>
                <w:szCs w:val="20"/>
              </w:rPr>
              <w:t>E3</w:t>
            </w:r>
          </w:p>
        </w:tc>
        <w:tc>
          <w:tcPr>
            <w:tcW w:w="3780" w:type="pct"/>
            <w:vAlign w:val="center"/>
          </w:tcPr>
          <w:p w14:paraId="1425DB2C" w14:textId="77777777" w:rsidR="007E2A7E" w:rsidRPr="00726A41" w:rsidRDefault="007E2A7E" w:rsidP="00BD4028">
            <w:pPr>
              <w:pStyle w:val="BodyText"/>
              <w:rPr>
                <w:sz w:val="20"/>
                <w:szCs w:val="20"/>
              </w:rPr>
            </w:pPr>
            <w:r w:rsidRPr="00726A41">
              <w:rPr>
                <w:sz w:val="20"/>
                <w:szCs w:val="20"/>
              </w:rPr>
              <w:t>Traditional lifestyle* is recognized and promoted as a sustainable life-style. *culture</w:t>
            </w:r>
          </w:p>
        </w:tc>
        <w:tc>
          <w:tcPr>
            <w:tcW w:w="326" w:type="pct"/>
            <w:vAlign w:val="center"/>
          </w:tcPr>
          <w:p w14:paraId="0B55E866" w14:textId="77777777" w:rsidR="007E2A7E" w:rsidRPr="00726A41" w:rsidRDefault="007E2A7E" w:rsidP="00BD4028">
            <w:pPr>
              <w:pStyle w:val="BodyText"/>
              <w:jc w:val="center"/>
              <w:rPr>
                <w:sz w:val="20"/>
                <w:szCs w:val="20"/>
              </w:rPr>
            </w:pPr>
            <w:r w:rsidRPr="00726A41">
              <w:rPr>
                <w:sz w:val="20"/>
                <w:szCs w:val="20"/>
              </w:rPr>
              <w:t>3</w:t>
            </w:r>
          </w:p>
        </w:tc>
        <w:tc>
          <w:tcPr>
            <w:tcW w:w="597" w:type="pct"/>
            <w:vAlign w:val="center"/>
          </w:tcPr>
          <w:p w14:paraId="79C15A7B" w14:textId="77777777" w:rsidR="007E2A7E" w:rsidRPr="00726A41" w:rsidRDefault="007E2A7E" w:rsidP="00BD4028">
            <w:pPr>
              <w:pStyle w:val="BodyText"/>
              <w:jc w:val="center"/>
              <w:rPr>
                <w:sz w:val="20"/>
                <w:szCs w:val="20"/>
              </w:rPr>
            </w:pPr>
            <w:r w:rsidRPr="00726A41">
              <w:rPr>
                <w:sz w:val="20"/>
                <w:szCs w:val="20"/>
              </w:rPr>
              <w:t>M</w:t>
            </w:r>
          </w:p>
        </w:tc>
      </w:tr>
      <w:tr w:rsidR="004043D2" w:rsidRPr="00EB5C81" w14:paraId="7769FE26" w14:textId="77777777">
        <w:trPr>
          <w:cnfStyle w:val="000000100000" w:firstRow="0" w:lastRow="0" w:firstColumn="0" w:lastColumn="0" w:oddVBand="0" w:evenVBand="0" w:oddHBand="1" w:evenHBand="0" w:firstRowFirstColumn="0" w:firstRowLastColumn="0" w:lastRowFirstColumn="0" w:lastRowLastColumn="0"/>
          <w:trHeight w:val="20"/>
          <w:jc w:val="center"/>
        </w:trPr>
        <w:tc>
          <w:tcPr>
            <w:tcW w:w="297" w:type="pct"/>
            <w:vAlign w:val="center"/>
          </w:tcPr>
          <w:p w14:paraId="1E3AF5B2" w14:textId="77777777" w:rsidR="007E2A7E" w:rsidRPr="00726A41" w:rsidRDefault="007E2A7E" w:rsidP="00BD4028">
            <w:pPr>
              <w:pStyle w:val="BodyText"/>
              <w:rPr>
                <w:sz w:val="20"/>
                <w:szCs w:val="20"/>
              </w:rPr>
            </w:pPr>
            <w:r w:rsidRPr="00726A41">
              <w:rPr>
                <w:sz w:val="20"/>
                <w:szCs w:val="20"/>
              </w:rPr>
              <w:t>E4</w:t>
            </w:r>
          </w:p>
        </w:tc>
        <w:tc>
          <w:tcPr>
            <w:tcW w:w="3780" w:type="pct"/>
            <w:vAlign w:val="center"/>
          </w:tcPr>
          <w:p w14:paraId="56F07D89" w14:textId="77777777" w:rsidR="007E2A7E" w:rsidRPr="00726A41" w:rsidRDefault="007E2A7E" w:rsidP="00BD4028">
            <w:pPr>
              <w:pStyle w:val="BodyText"/>
              <w:rPr>
                <w:sz w:val="20"/>
                <w:szCs w:val="20"/>
              </w:rPr>
            </w:pPr>
            <w:r w:rsidRPr="00726A41">
              <w:rPr>
                <w:sz w:val="20"/>
                <w:szCs w:val="20"/>
              </w:rPr>
              <w:t>Using built space to promote/encourage social connection/cohesion (i.e. intelligent design)</w:t>
            </w:r>
          </w:p>
        </w:tc>
        <w:tc>
          <w:tcPr>
            <w:tcW w:w="326" w:type="pct"/>
            <w:vAlign w:val="center"/>
          </w:tcPr>
          <w:p w14:paraId="630CE2BC" w14:textId="77777777" w:rsidR="007E2A7E" w:rsidRPr="00726A41" w:rsidRDefault="007E2A7E" w:rsidP="00BD4028">
            <w:pPr>
              <w:pStyle w:val="BodyText"/>
              <w:jc w:val="center"/>
              <w:rPr>
                <w:sz w:val="20"/>
                <w:szCs w:val="20"/>
              </w:rPr>
            </w:pPr>
            <w:r w:rsidRPr="00726A41">
              <w:rPr>
                <w:sz w:val="20"/>
                <w:szCs w:val="20"/>
              </w:rPr>
              <w:t>3</w:t>
            </w:r>
          </w:p>
        </w:tc>
        <w:tc>
          <w:tcPr>
            <w:tcW w:w="597" w:type="pct"/>
            <w:vAlign w:val="center"/>
          </w:tcPr>
          <w:p w14:paraId="00632AB4" w14:textId="77777777" w:rsidR="007E2A7E" w:rsidRPr="00726A41" w:rsidRDefault="007E2A7E" w:rsidP="00BD4028">
            <w:pPr>
              <w:pStyle w:val="BodyText"/>
              <w:jc w:val="center"/>
              <w:rPr>
                <w:sz w:val="20"/>
                <w:szCs w:val="20"/>
              </w:rPr>
            </w:pPr>
            <w:r w:rsidRPr="00726A41">
              <w:rPr>
                <w:sz w:val="20"/>
                <w:szCs w:val="20"/>
              </w:rPr>
              <w:t>M</w:t>
            </w:r>
          </w:p>
        </w:tc>
      </w:tr>
    </w:tbl>
    <w:p w14:paraId="3847F1F1" w14:textId="77777777" w:rsidR="007E2A7E" w:rsidRDefault="007E2A7E">
      <w:pPr>
        <w:spacing w:line="240" w:lineRule="auto"/>
        <w:rPr>
          <w:b/>
          <w:lang w:val="en-GB"/>
        </w:rPr>
      </w:pPr>
      <w:r>
        <w:br w:type="page"/>
      </w:r>
    </w:p>
    <w:p w14:paraId="3B196F43" w14:textId="77777777" w:rsidR="00B879E1" w:rsidRPr="00092761" w:rsidRDefault="00C0703A" w:rsidP="00726A41">
      <w:pPr>
        <w:pStyle w:val="Heading2"/>
      </w:pPr>
      <w:r>
        <w:lastRenderedPageBreak/>
        <w:t xml:space="preserve">APPENDIX </w:t>
      </w:r>
      <w:r w:rsidR="004043D2">
        <w:t>3</w:t>
      </w:r>
      <w:r>
        <w:t xml:space="preserve">: </w:t>
      </w:r>
      <w:r w:rsidR="00B879E1" w:rsidRPr="00092761">
        <w:t>Comments on research expertise/experience in own contexts</w:t>
      </w:r>
    </w:p>
    <w:p w14:paraId="59CE2678" w14:textId="77777777" w:rsidR="00B879E1" w:rsidRPr="00092761" w:rsidRDefault="00B879E1" w:rsidP="00DF7A40">
      <w:pPr>
        <w:pStyle w:val="BodyText"/>
      </w:pPr>
    </w:p>
    <w:p w14:paraId="54A6AE39" w14:textId="77777777" w:rsidR="00C0703A" w:rsidRDefault="00C0703A">
      <w:pPr>
        <w:spacing w:line="240" w:lineRule="auto"/>
        <w:rPr>
          <w:b/>
          <w:lang w:val="en-GB"/>
        </w:rPr>
      </w:pPr>
      <w:r>
        <w:br w:type="page"/>
      </w:r>
    </w:p>
    <w:p w14:paraId="19769860" w14:textId="77777777" w:rsidR="00E201DA" w:rsidRPr="00092761" w:rsidRDefault="004043D2" w:rsidP="00726A41">
      <w:pPr>
        <w:pStyle w:val="Heading2"/>
      </w:pPr>
      <w:r>
        <w:lastRenderedPageBreak/>
        <w:t>APPENDIX 4</w:t>
      </w:r>
      <w:r w:rsidR="00C0703A">
        <w:t xml:space="preserve">: </w:t>
      </w:r>
      <w:r w:rsidR="00E201DA" w:rsidRPr="00092761">
        <w:t>Feedback</w:t>
      </w:r>
      <w:r w:rsidR="00092761">
        <w:t xml:space="preserve"> notes</w:t>
      </w:r>
      <w:r w:rsidR="00E201DA" w:rsidRPr="00092761">
        <w:t xml:space="preserve"> on overall training from participants</w:t>
      </w:r>
    </w:p>
    <w:p w14:paraId="75C06247" w14:textId="77777777" w:rsidR="00E201DA" w:rsidRDefault="00E201DA" w:rsidP="00DF7A40">
      <w:pPr>
        <w:pStyle w:val="BodyText"/>
        <w:rPr>
          <w:lang w:val="en-GB"/>
        </w:rPr>
      </w:pPr>
    </w:p>
    <w:p w14:paraId="708741F7" w14:textId="10B1E612" w:rsidR="008A0BA9" w:rsidRPr="00092761" w:rsidRDefault="008A0BA9" w:rsidP="00DF7A40">
      <w:pPr>
        <w:pStyle w:val="BodyText"/>
        <w:rPr>
          <w:lang w:val="en-GB"/>
        </w:rPr>
      </w:pPr>
      <w:r w:rsidRPr="00726A41">
        <w:rPr>
          <w:highlight w:val="yellow"/>
          <w:lang w:val="en-GB"/>
        </w:rPr>
        <w:t>[</w:t>
      </w:r>
      <w:r w:rsidR="00760247">
        <w:rPr>
          <w:highlight w:val="yellow"/>
          <w:lang w:val="en-GB"/>
        </w:rPr>
        <w:t>H</w:t>
      </w:r>
      <w:r w:rsidRPr="00726A41">
        <w:rPr>
          <w:highlight w:val="yellow"/>
          <w:lang w:val="en-GB"/>
        </w:rPr>
        <w:t xml:space="preserve"> HAS FEEDBACK FORMS FROM PARTICIPANTS]</w:t>
      </w:r>
    </w:p>
    <w:p w14:paraId="0FFA8A75" w14:textId="77777777" w:rsidR="00E201DA" w:rsidRPr="00092761" w:rsidRDefault="00E201DA" w:rsidP="00DF7A40">
      <w:pPr>
        <w:pStyle w:val="BodyText"/>
        <w:rPr>
          <w:lang w:val="en-GB"/>
        </w:rPr>
      </w:pPr>
    </w:p>
    <w:p w14:paraId="199E695F" w14:textId="77777777" w:rsidR="00B879E1" w:rsidRDefault="00052290" w:rsidP="00DF7A40">
      <w:pPr>
        <w:pStyle w:val="BodyText"/>
        <w:rPr>
          <w:lang w:val="en-GB"/>
        </w:rPr>
      </w:pPr>
      <w:r>
        <w:rPr>
          <w:lang w:val="en-GB"/>
        </w:rPr>
        <w:t xml:space="preserve">Rough notes from feedback session on </w:t>
      </w:r>
      <w:r w:rsidR="00007036" w:rsidRPr="00092761">
        <w:rPr>
          <w:lang w:val="en-GB"/>
        </w:rPr>
        <w:t>15.02.17</w:t>
      </w:r>
    </w:p>
    <w:p w14:paraId="6D3D2432" w14:textId="77777777" w:rsidR="00052290" w:rsidRPr="00092761" w:rsidRDefault="00052290" w:rsidP="00DF7A40">
      <w:pPr>
        <w:pStyle w:val="BodyText"/>
        <w:rPr>
          <w:lang w:val="en-GB"/>
        </w:rPr>
      </w:pPr>
    </w:p>
    <w:p w14:paraId="5DA28554" w14:textId="77777777" w:rsidR="00007036" w:rsidRPr="00092761" w:rsidRDefault="00A237E1" w:rsidP="00DF7A40">
      <w:pPr>
        <w:pStyle w:val="BodyText"/>
        <w:rPr>
          <w:lang w:val="en-GB"/>
        </w:rPr>
      </w:pPr>
      <w:r>
        <w:rPr>
          <w:lang w:val="en-GB"/>
        </w:rPr>
        <w:t xml:space="preserve">S - </w:t>
      </w:r>
      <w:r w:rsidR="00007036" w:rsidRPr="00092761">
        <w:rPr>
          <w:lang w:val="en-GB"/>
        </w:rPr>
        <w:t>Cambodia 1: important learning from the visit was a strong sense of solidarity and specific core values. Core values were that people have an initial idea and want to use natural resources in a sustainable way</w:t>
      </w:r>
    </w:p>
    <w:p w14:paraId="3EE1C866" w14:textId="77777777" w:rsidR="00007036" w:rsidRPr="00092761" w:rsidRDefault="00007036" w:rsidP="00DF7A40">
      <w:pPr>
        <w:pStyle w:val="BodyText"/>
        <w:rPr>
          <w:lang w:val="en-GB"/>
        </w:rPr>
      </w:pPr>
      <w:r w:rsidRPr="00092761">
        <w:rPr>
          <w:lang w:val="en-GB"/>
        </w:rPr>
        <w:t>Strong youth leaders, inspiring</w:t>
      </w:r>
      <w:r w:rsidR="00086255" w:rsidRPr="00092761">
        <w:rPr>
          <w:lang w:val="en-GB"/>
        </w:rPr>
        <w:t xml:space="preserve"> to learn from him, the desire to have independence and self-determination. </w:t>
      </w:r>
    </w:p>
    <w:p w14:paraId="76D1C592" w14:textId="77777777" w:rsidR="00086255" w:rsidRPr="00092761" w:rsidRDefault="00086255" w:rsidP="00DF7A40">
      <w:pPr>
        <w:pStyle w:val="BodyText"/>
        <w:rPr>
          <w:lang w:val="en-GB"/>
        </w:rPr>
      </w:pPr>
    </w:p>
    <w:p w14:paraId="68956E0B" w14:textId="77777777" w:rsidR="00086255" w:rsidRPr="00092761" w:rsidRDefault="00A237E1" w:rsidP="00DF7A40">
      <w:pPr>
        <w:pStyle w:val="BodyText"/>
        <w:rPr>
          <w:lang w:val="en-GB"/>
        </w:rPr>
      </w:pPr>
      <w:r>
        <w:rPr>
          <w:lang w:val="en-GB"/>
        </w:rPr>
        <w:t xml:space="preserve">G - </w:t>
      </w:r>
      <w:r w:rsidR="00086255" w:rsidRPr="00092761">
        <w:rPr>
          <w:lang w:val="en-GB"/>
        </w:rPr>
        <w:t xml:space="preserve">Bhutan 1: I came here with an empty mind. We started with the mediation training with </w:t>
      </w:r>
      <w:r w:rsidR="00092761" w:rsidRPr="00092761">
        <w:rPr>
          <w:lang w:val="en-GB"/>
        </w:rPr>
        <w:t>Buddhist</w:t>
      </w:r>
      <w:r w:rsidR="00086255" w:rsidRPr="00092761">
        <w:rPr>
          <w:lang w:val="en-GB"/>
        </w:rPr>
        <w:t xml:space="preserve"> monk. We have the basic idea of what GNH is but we never thought about how they could be linked together (the pillars). So now I feel we have very good knowledge about that</w:t>
      </w:r>
      <w:r w:rsidR="00092761" w:rsidRPr="00092761">
        <w:rPr>
          <w:lang w:val="en-GB"/>
        </w:rPr>
        <w:t>.</w:t>
      </w:r>
    </w:p>
    <w:p w14:paraId="47AB8D83" w14:textId="77777777" w:rsidR="00092761" w:rsidRPr="00092761" w:rsidRDefault="00092761" w:rsidP="00DF7A40">
      <w:pPr>
        <w:pStyle w:val="BodyText"/>
        <w:rPr>
          <w:lang w:val="en-GB"/>
        </w:rPr>
      </w:pPr>
      <w:r w:rsidRPr="00092761">
        <w:rPr>
          <w:lang w:val="en-GB"/>
        </w:rPr>
        <w:t>We also have new strategies as youth workers, and all, very new strategies and new knowledge, for us and for them.</w:t>
      </w:r>
    </w:p>
    <w:p w14:paraId="1B60BB8D" w14:textId="77777777" w:rsidR="00092761" w:rsidRPr="00092761" w:rsidRDefault="00092761" w:rsidP="00DF7A40">
      <w:pPr>
        <w:pStyle w:val="BodyText"/>
        <w:rPr>
          <w:lang w:val="en-GB"/>
        </w:rPr>
      </w:pPr>
      <w:r w:rsidRPr="00092761">
        <w:rPr>
          <w:lang w:val="en-GB"/>
        </w:rPr>
        <w:t>I have been doing some research in Bhutan, but this provided added value, especially details and time to reflect on research ethics and methods.</w:t>
      </w:r>
    </w:p>
    <w:p w14:paraId="6907C558" w14:textId="77777777" w:rsidR="00092761" w:rsidRDefault="00092761" w:rsidP="00DF7A40">
      <w:pPr>
        <w:pStyle w:val="BodyText"/>
        <w:rPr>
          <w:lang w:val="en-GB"/>
        </w:rPr>
      </w:pPr>
      <w:r w:rsidRPr="00092761">
        <w:rPr>
          <w:lang w:val="en-GB"/>
        </w:rPr>
        <w:t>The village and local wisdom centre also added value</w:t>
      </w:r>
      <w:r>
        <w:rPr>
          <w:lang w:val="en-GB"/>
        </w:rPr>
        <w:t xml:space="preserve">. I have been a good listener in the village, and in the village it is really a GNH village, a happy village, all the pillars are carefully preserved without it formally being a GNH project. We had a good guide who translated and shared the community’s work with us. The weaving centre was very close and similar to what we practice in Bhutan. </w:t>
      </w:r>
    </w:p>
    <w:p w14:paraId="6A2AB8DA" w14:textId="77777777" w:rsidR="00092761" w:rsidRDefault="00092761" w:rsidP="00DF7A40">
      <w:pPr>
        <w:pStyle w:val="BodyText"/>
        <w:rPr>
          <w:lang w:val="en-GB"/>
        </w:rPr>
      </w:pPr>
      <w:r>
        <w:rPr>
          <w:lang w:val="en-GB"/>
        </w:rPr>
        <w:t xml:space="preserve">Twenty of us have received rich knowledge from what is happening in different countries. </w:t>
      </w:r>
    </w:p>
    <w:p w14:paraId="04027504" w14:textId="77777777" w:rsidR="00092761" w:rsidRDefault="00092761" w:rsidP="00DF7A40">
      <w:pPr>
        <w:pStyle w:val="BodyText"/>
        <w:rPr>
          <w:lang w:val="en-GB"/>
        </w:rPr>
      </w:pPr>
    </w:p>
    <w:p w14:paraId="6D4FCA8E" w14:textId="77777777" w:rsidR="00A237E1" w:rsidRDefault="00A237E1" w:rsidP="00DF7A40">
      <w:pPr>
        <w:pStyle w:val="BodyText"/>
        <w:rPr>
          <w:lang w:val="en-GB"/>
        </w:rPr>
      </w:pPr>
      <w:r>
        <w:rPr>
          <w:lang w:val="en-GB"/>
        </w:rPr>
        <w:t xml:space="preserve">L – Laos 1: from the first time in the workshop, I don’t understand everything, but I understood clearly when we went to the communities and saw what we were discussing in practice. I was really impressed by </w:t>
      </w:r>
      <w:proofErr w:type="spellStart"/>
      <w:r>
        <w:rPr>
          <w:lang w:val="en-GB"/>
        </w:rPr>
        <w:t>Maeta</w:t>
      </w:r>
      <w:proofErr w:type="spellEnd"/>
      <w:r>
        <w:rPr>
          <w:lang w:val="en-GB"/>
        </w:rPr>
        <w:t xml:space="preserve">, strong </w:t>
      </w:r>
      <w:r w:rsidR="0027643E">
        <w:rPr>
          <w:lang w:val="en-GB"/>
        </w:rPr>
        <w:t>community leader and research project that led to the development of the community project. It gave me hope and inspiration to continue my own project.</w:t>
      </w:r>
    </w:p>
    <w:p w14:paraId="291A9AF4" w14:textId="77777777" w:rsidR="0027643E" w:rsidRDefault="0027643E" w:rsidP="00DF7A40">
      <w:pPr>
        <w:pStyle w:val="BodyText"/>
        <w:rPr>
          <w:lang w:val="en-GB"/>
        </w:rPr>
      </w:pPr>
    </w:p>
    <w:p w14:paraId="7CB755BC" w14:textId="77777777" w:rsidR="0027643E" w:rsidRDefault="0027643E" w:rsidP="00DF7A40">
      <w:pPr>
        <w:pStyle w:val="BodyText"/>
        <w:rPr>
          <w:lang w:val="en-GB"/>
        </w:rPr>
      </w:pPr>
      <w:r>
        <w:rPr>
          <w:lang w:val="en-GB"/>
        </w:rPr>
        <w:t>N – Thailand 1: It helped me to improve my understanding of sustainable development and improved my English. In the community, I learned to deeply connect to the earth, and share again what we need in life. I got more power and ideas to develop my own community farm back home.</w:t>
      </w:r>
    </w:p>
    <w:p w14:paraId="2060F7FF" w14:textId="77777777" w:rsidR="0027643E" w:rsidRDefault="0027643E" w:rsidP="00DF7A40">
      <w:pPr>
        <w:pStyle w:val="BodyText"/>
        <w:rPr>
          <w:lang w:val="en-GB"/>
        </w:rPr>
      </w:pPr>
    </w:p>
    <w:p w14:paraId="4316BE4A" w14:textId="77777777" w:rsidR="0027643E" w:rsidRDefault="0027643E" w:rsidP="00DF7A40">
      <w:pPr>
        <w:pStyle w:val="BodyText"/>
        <w:rPr>
          <w:lang w:val="en-GB"/>
        </w:rPr>
      </w:pPr>
      <w:r>
        <w:rPr>
          <w:lang w:val="en-GB"/>
        </w:rPr>
        <w:t xml:space="preserve">A – Thailand a: I was a volunteer with TVS 33 years ago. I wish I could have joined the whole programme, but I focused on helping to bring the group to </w:t>
      </w:r>
      <w:proofErr w:type="spellStart"/>
      <w:r>
        <w:rPr>
          <w:lang w:val="en-GB"/>
        </w:rPr>
        <w:t>Nhongtao</w:t>
      </w:r>
      <w:proofErr w:type="spellEnd"/>
      <w:r>
        <w:rPr>
          <w:lang w:val="en-GB"/>
        </w:rPr>
        <w:t xml:space="preserve">. We were with the workshop for two days prior to that to observe and make the connection. I couldn’t understand the whole picture but understood something about shared values we learn about, and can relate this to my experience. In </w:t>
      </w:r>
      <w:proofErr w:type="spellStart"/>
      <w:r>
        <w:rPr>
          <w:lang w:val="en-GB"/>
        </w:rPr>
        <w:t>Nhongtao</w:t>
      </w:r>
      <w:proofErr w:type="spellEnd"/>
      <w:r>
        <w:rPr>
          <w:lang w:val="en-GB"/>
        </w:rPr>
        <w:t xml:space="preserve"> community, it was inspiring to hear </w:t>
      </w:r>
      <w:proofErr w:type="spellStart"/>
      <w:r>
        <w:rPr>
          <w:lang w:val="en-GB"/>
        </w:rPr>
        <w:t>Pati</w:t>
      </w:r>
      <w:proofErr w:type="spellEnd"/>
      <w:r>
        <w:rPr>
          <w:lang w:val="en-GB"/>
        </w:rPr>
        <w:t xml:space="preserve"> Johnny want to leave a message for the younger generations, to have a wider vision. We are all brothers and sisters, we understand each other and learn </w:t>
      </w:r>
      <w:proofErr w:type="spellStart"/>
      <w:r>
        <w:rPr>
          <w:lang w:val="en-GB"/>
        </w:rPr>
        <w:t>fromeach</w:t>
      </w:r>
      <w:proofErr w:type="spellEnd"/>
      <w:r>
        <w:rPr>
          <w:lang w:val="en-GB"/>
        </w:rPr>
        <w:t xml:space="preserve"> other. Each </w:t>
      </w:r>
      <w:proofErr w:type="spellStart"/>
      <w:r>
        <w:rPr>
          <w:lang w:val="en-GB"/>
        </w:rPr>
        <w:t>ofus</w:t>
      </w:r>
      <w:proofErr w:type="spellEnd"/>
      <w:r>
        <w:rPr>
          <w:lang w:val="en-GB"/>
        </w:rPr>
        <w:t xml:space="preserve"> is a being in the centre of the universe, this is the true value that </w:t>
      </w:r>
      <w:proofErr w:type="spellStart"/>
      <w:r>
        <w:rPr>
          <w:lang w:val="en-GB"/>
        </w:rPr>
        <w:t>Pati</w:t>
      </w:r>
      <w:proofErr w:type="spellEnd"/>
      <w:r>
        <w:rPr>
          <w:lang w:val="en-GB"/>
        </w:rPr>
        <w:t xml:space="preserve"> Johnny reminds us and the true value of happiness/ GNH. This is just a beginning and a good start for further collaboration.</w:t>
      </w:r>
    </w:p>
    <w:p w14:paraId="5A8EEFC1" w14:textId="77777777" w:rsidR="0027643E" w:rsidRDefault="0027643E" w:rsidP="00DF7A40">
      <w:pPr>
        <w:pStyle w:val="BodyText"/>
        <w:rPr>
          <w:lang w:val="en-GB"/>
        </w:rPr>
      </w:pPr>
    </w:p>
    <w:p w14:paraId="389094E8" w14:textId="77777777" w:rsidR="00B345EA" w:rsidRDefault="00B345EA" w:rsidP="00DF7A40">
      <w:pPr>
        <w:pStyle w:val="BodyText"/>
        <w:rPr>
          <w:lang w:val="en-GB"/>
        </w:rPr>
      </w:pPr>
      <w:r>
        <w:rPr>
          <w:lang w:val="en-GB"/>
        </w:rPr>
        <w:t xml:space="preserve">H – Laos 2: I understand more about GNH, even if I don’t know it I practice it. I realize I do projects related to this. </w:t>
      </w:r>
      <w:proofErr w:type="spellStart"/>
      <w:r>
        <w:rPr>
          <w:lang w:val="en-GB"/>
        </w:rPr>
        <w:t>Maeta</w:t>
      </w:r>
      <w:proofErr w:type="spellEnd"/>
      <w:r>
        <w:rPr>
          <w:lang w:val="en-GB"/>
        </w:rPr>
        <w:t xml:space="preserve">, I have been once before and this time my mission is the same. All of them are …have a strong vision to help us. Within this year, they have to go to my country. Even </w:t>
      </w:r>
      <w:proofErr w:type="spellStart"/>
      <w:r>
        <w:rPr>
          <w:lang w:val="en-GB"/>
        </w:rPr>
        <w:lastRenderedPageBreak/>
        <w:t>oldpeople</w:t>
      </w:r>
      <w:proofErr w:type="spellEnd"/>
      <w:r>
        <w:rPr>
          <w:lang w:val="en-GB"/>
        </w:rPr>
        <w:t xml:space="preserve"> have an open mind, use local wisdom to preserve the community. </w:t>
      </w:r>
    </w:p>
    <w:p w14:paraId="1DAD614C" w14:textId="77777777" w:rsidR="00B345EA" w:rsidRDefault="00B345EA" w:rsidP="00DF7A40">
      <w:pPr>
        <w:pStyle w:val="BodyText"/>
        <w:rPr>
          <w:lang w:val="en-GB"/>
        </w:rPr>
      </w:pPr>
      <w:r>
        <w:rPr>
          <w:lang w:val="en-GB"/>
        </w:rPr>
        <w:t>I hope people in my country will open their mind. [The political situation is better now, we have hope]</w:t>
      </w:r>
    </w:p>
    <w:p w14:paraId="1F7A725C" w14:textId="77777777" w:rsidR="00092761" w:rsidRDefault="00092761" w:rsidP="00DF7A40">
      <w:pPr>
        <w:pStyle w:val="BodyText"/>
        <w:rPr>
          <w:lang w:val="en-GB"/>
        </w:rPr>
      </w:pPr>
    </w:p>
    <w:p w14:paraId="3781ED6B" w14:textId="77777777" w:rsidR="00B345EA" w:rsidRDefault="00B345EA" w:rsidP="00DF7A40">
      <w:pPr>
        <w:pStyle w:val="BodyText"/>
        <w:rPr>
          <w:lang w:val="en-GB"/>
        </w:rPr>
      </w:pPr>
      <w:r>
        <w:rPr>
          <w:lang w:val="en-GB"/>
        </w:rPr>
        <w:t xml:space="preserve">K – Thailand 2: I feel relaxed. The first day, I wondered why I was feeling so relaxed. There are so many hands, quite different from other workshops that we have run. There was a real balance with the meditation, trying to balance life and work together. In the four-day workshop we learned, but when we talked about GNH it was more abstract and how to turn it into practice. We were introduced to tools we will continue to learn and use the tools. </w:t>
      </w:r>
    </w:p>
    <w:p w14:paraId="0E7DEBFB" w14:textId="77777777" w:rsidR="00B345EA" w:rsidRDefault="00B345EA" w:rsidP="00DF7A40">
      <w:pPr>
        <w:pStyle w:val="BodyText"/>
        <w:rPr>
          <w:lang w:val="en-GB"/>
        </w:rPr>
      </w:pPr>
      <w:r>
        <w:rPr>
          <w:lang w:val="en-GB"/>
        </w:rPr>
        <w:t xml:space="preserve">Community visits: </w:t>
      </w:r>
      <w:proofErr w:type="spellStart"/>
      <w:r>
        <w:rPr>
          <w:lang w:val="en-GB"/>
        </w:rPr>
        <w:t>Karens</w:t>
      </w:r>
      <w:proofErr w:type="spellEnd"/>
      <w:r>
        <w:rPr>
          <w:lang w:val="en-GB"/>
        </w:rPr>
        <w:t xml:space="preserve"> preserve their homeland and community self determination, knowledge and experiences are accepted somehow. Their efforts and strong network for many years</w:t>
      </w:r>
      <w:r w:rsidR="00614A45">
        <w:rPr>
          <w:lang w:val="en-GB"/>
        </w:rPr>
        <w:t xml:space="preserve">, and don’t work alone but alongside NGOs and different sectors/actors. Having strong people in the movement is very important especially in a military democracy. That’s why we’ve been empowering the young generation for social change and we are reminded that it’s the right direction. What we can do is to open space for facilitation and connection. The next generation will be able to cope. </w:t>
      </w:r>
      <w:r w:rsidR="00DF7A40">
        <w:rPr>
          <w:lang w:val="en-GB"/>
        </w:rPr>
        <w:t>Since 2010 TVS works in the Mekong regions, we have more friends and are already connected. We have the same parents no matter where we are. We will keep working</w:t>
      </w:r>
    </w:p>
    <w:p w14:paraId="0FD2A1F3" w14:textId="77777777" w:rsidR="00DF7A40" w:rsidRDefault="00DF7A40" w:rsidP="00DF7A40">
      <w:pPr>
        <w:pStyle w:val="BodyText"/>
        <w:rPr>
          <w:lang w:val="en-GB"/>
        </w:rPr>
      </w:pPr>
    </w:p>
    <w:p w14:paraId="1E9BAFBC" w14:textId="77777777" w:rsidR="00DF7A40" w:rsidRDefault="00DF7A40" w:rsidP="00DF7A40">
      <w:pPr>
        <w:pStyle w:val="BodyText"/>
        <w:rPr>
          <w:lang w:val="en-GB"/>
        </w:rPr>
      </w:pPr>
      <w:r>
        <w:rPr>
          <w:lang w:val="en-GB"/>
        </w:rPr>
        <w:t>T – Vietnam 1: this is the first time I learn about GPI, GNH. Thank you for giving me the chance to improve myself, I have a lot of new friends here. It is the first time coming here, and everyone was very friendly and open. I feel like you are the people of my hometown.</w:t>
      </w:r>
      <w:r w:rsidR="009C47E5">
        <w:rPr>
          <w:lang w:val="en-GB"/>
        </w:rPr>
        <w:t xml:space="preserve"> I was very impressed with the leader in the community. I am a lazy boy too “I don’t want to wake up so early and if I don’t come in time they will fire me!”. He inspired me for the way to look for what I want in my life.</w:t>
      </w:r>
    </w:p>
    <w:p w14:paraId="55B18B93" w14:textId="77777777" w:rsidR="009C47E5" w:rsidRDefault="009C47E5" w:rsidP="00DF7A40">
      <w:pPr>
        <w:pStyle w:val="BodyText"/>
        <w:rPr>
          <w:lang w:val="en-GB"/>
        </w:rPr>
      </w:pPr>
    </w:p>
    <w:p w14:paraId="17445CCC" w14:textId="77777777" w:rsidR="009C47E5" w:rsidRDefault="009C47E5" w:rsidP="00DF7A40">
      <w:pPr>
        <w:pStyle w:val="BodyText"/>
        <w:rPr>
          <w:lang w:val="en-GB"/>
        </w:rPr>
      </w:pPr>
      <w:r>
        <w:rPr>
          <w:lang w:val="en-GB"/>
        </w:rPr>
        <w:t xml:space="preserve">B – Myanmar 1: I am </w:t>
      </w:r>
      <w:r w:rsidR="00657AAD">
        <w:rPr>
          <w:lang w:val="en-GB"/>
        </w:rPr>
        <w:t>grateful</w:t>
      </w:r>
      <w:r>
        <w:rPr>
          <w:lang w:val="en-GB"/>
        </w:rPr>
        <w:t xml:space="preserve"> to learn about values now in a deeper and clearer understanding, what is shared, not shared, contested. We have a very deep discussion with my colleague on how to bring values into our practice and programs, and how to develop indicators. We know GNH, but have not used it explicitly, so we are thinking why don’t we put GNH domains into our forthcoming assembly. We are already familiar but we don’t know the term GNH. We have traditional food exchange and we can organise a GNH youth conference in Myanmar very soon! We will be happy to welcome GPI interns. We have good tools we can apply to our youth groups. I got inspiration from the local organic garden. Thank you to Brighton University and Nora, it was good to learn about ethics and to apply them to participatory monitoring and evaluation.</w:t>
      </w:r>
    </w:p>
    <w:p w14:paraId="34A8C225" w14:textId="77777777" w:rsidR="009C47E5" w:rsidRDefault="009C47E5" w:rsidP="00DF7A40">
      <w:pPr>
        <w:pStyle w:val="BodyText"/>
        <w:rPr>
          <w:lang w:val="en-GB"/>
        </w:rPr>
      </w:pPr>
    </w:p>
    <w:p w14:paraId="492CDC95" w14:textId="77777777" w:rsidR="009C47E5" w:rsidRDefault="009C47E5" w:rsidP="00DF7A40">
      <w:pPr>
        <w:pStyle w:val="BodyText"/>
        <w:rPr>
          <w:lang w:val="en-GB"/>
        </w:rPr>
      </w:pPr>
      <w:r>
        <w:rPr>
          <w:lang w:val="en-GB"/>
        </w:rPr>
        <w:t xml:space="preserve">A – GPI1: I was impressed with how many networks you are working with. The method for me was a way of reminding us what our values are and we can see how the WeValue tool can be applied in our participatory monitoring and evaluation. </w:t>
      </w:r>
    </w:p>
    <w:p w14:paraId="5917237C" w14:textId="77777777" w:rsidR="007C21D8" w:rsidRDefault="007C21D8" w:rsidP="00DF7A40">
      <w:pPr>
        <w:pStyle w:val="BodyText"/>
        <w:rPr>
          <w:lang w:val="en-GB"/>
        </w:rPr>
      </w:pPr>
    </w:p>
    <w:p w14:paraId="67B92057" w14:textId="77777777" w:rsidR="007C21D8" w:rsidRDefault="007C21D8" w:rsidP="00DF7A40">
      <w:pPr>
        <w:pStyle w:val="BodyText"/>
        <w:rPr>
          <w:lang w:val="en-GB"/>
        </w:rPr>
      </w:pPr>
      <w:r>
        <w:rPr>
          <w:lang w:val="en-GB"/>
        </w:rPr>
        <w:t xml:space="preserve">S – Myanmar 2: I learn more and more new things. More tools applicable to youth groups in Myanmar in the </w:t>
      </w:r>
      <w:proofErr w:type="gramStart"/>
      <w:r>
        <w:rPr>
          <w:lang w:val="en-GB"/>
        </w:rPr>
        <w:t>four day</w:t>
      </w:r>
      <w:proofErr w:type="gramEnd"/>
      <w:r>
        <w:rPr>
          <w:lang w:val="en-GB"/>
        </w:rPr>
        <w:t xml:space="preserve"> workshop. Some tools are very powerful and can make significant changes to our youth groups. The villages: not very significant difference to my region in Myanmar, but the transition and political contexts is beautiful and different from us. I also learn from TVS work, the training approach and strategy to support movements for social change. I want to bring my young farmers from Myanmar to Thailand and want them to get inspired by the Thai situation. I am ready to apply all lessons learned. I will share and apply. My feeling is at a climax!</w:t>
      </w:r>
    </w:p>
    <w:p w14:paraId="441A90B5" w14:textId="77777777" w:rsidR="00612A08" w:rsidRDefault="00612A08" w:rsidP="00DF7A40">
      <w:pPr>
        <w:pStyle w:val="BodyText"/>
        <w:rPr>
          <w:lang w:val="en-GB"/>
        </w:rPr>
      </w:pPr>
    </w:p>
    <w:p w14:paraId="4A2E4732" w14:textId="77777777" w:rsidR="00612A08" w:rsidRDefault="00612A08" w:rsidP="00DF7A40">
      <w:pPr>
        <w:pStyle w:val="BodyText"/>
        <w:rPr>
          <w:lang w:val="en-GB"/>
        </w:rPr>
      </w:pPr>
      <w:r>
        <w:rPr>
          <w:lang w:val="en-GB"/>
        </w:rPr>
        <w:t xml:space="preserve">G – GPI2: I was watching the filmfromGNH3 and was struck at how the same people are here and we are </w:t>
      </w:r>
      <w:proofErr w:type="spellStart"/>
      <w:r>
        <w:rPr>
          <w:lang w:val="en-GB"/>
        </w:rPr>
        <w:t>stil</w:t>
      </w:r>
      <w:proofErr w:type="spellEnd"/>
      <w:r>
        <w:rPr>
          <w:lang w:val="en-GB"/>
        </w:rPr>
        <w:t xml:space="preserve"> doing this. It gave me a renewed understanding that we are on the right track.</w:t>
      </w:r>
    </w:p>
    <w:p w14:paraId="6C6E2207" w14:textId="77777777" w:rsidR="00612A08" w:rsidRDefault="00612A08" w:rsidP="00DF7A40">
      <w:pPr>
        <w:pStyle w:val="BodyText"/>
        <w:rPr>
          <w:lang w:val="en-GB"/>
        </w:rPr>
      </w:pPr>
    </w:p>
    <w:p w14:paraId="581C50B7" w14:textId="77777777" w:rsidR="00612A08" w:rsidRDefault="00612A08" w:rsidP="00DF7A40">
      <w:pPr>
        <w:pStyle w:val="BodyText"/>
        <w:rPr>
          <w:lang w:val="en-GB"/>
        </w:rPr>
      </w:pPr>
      <w:r>
        <w:rPr>
          <w:lang w:val="en-GB"/>
        </w:rPr>
        <w:lastRenderedPageBreak/>
        <w:t xml:space="preserve">N – GPI 3: we have plans to use this approach in some of our projects already. It felt like home, an approach to learning through doing, self-determination and deciding your own direction in your projects but also in the training approach. In the community visit, we met elders who were very wise and </w:t>
      </w:r>
      <w:r w:rsidR="00900CCC">
        <w:rPr>
          <w:lang w:val="en-GB"/>
        </w:rPr>
        <w:t xml:space="preserve">led community research and then purposefully engaged other groups in ways that would work for them. There was mutual learning, elders open to fostering involvement of youth, integrating new and old learning. </w:t>
      </w:r>
    </w:p>
    <w:p w14:paraId="51516528" w14:textId="77777777" w:rsidR="00900CCC" w:rsidRDefault="00900CCC" w:rsidP="00DF7A40">
      <w:pPr>
        <w:pStyle w:val="BodyText"/>
        <w:rPr>
          <w:lang w:val="en-GB"/>
        </w:rPr>
      </w:pPr>
      <w:r>
        <w:rPr>
          <w:lang w:val="en-GB"/>
        </w:rPr>
        <w:t>Thankful to the group for enthusiasm and curiosity from everyone, there was no guarding of knowledge. Can see we all have the same motivation to help others.</w:t>
      </w:r>
    </w:p>
    <w:p w14:paraId="3AA27FDB" w14:textId="77777777" w:rsidR="00900CCC" w:rsidRDefault="00900CCC" w:rsidP="00DF7A40">
      <w:pPr>
        <w:pStyle w:val="BodyText"/>
        <w:rPr>
          <w:lang w:val="en-GB"/>
        </w:rPr>
      </w:pPr>
    </w:p>
    <w:p w14:paraId="070FC39D" w14:textId="77777777" w:rsidR="00900CCC" w:rsidRDefault="00900CCC" w:rsidP="00DF7A40">
      <w:pPr>
        <w:pStyle w:val="BodyText"/>
        <w:rPr>
          <w:lang w:val="en-GB"/>
        </w:rPr>
      </w:pPr>
      <w:r>
        <w:rPr>
          <w:lang w:val="en-GB"/>
        </w:rPr>
        <w:t>N – Bhutan 2: it was really last minute for me to join the training. It was inspiring to meet community leaders, and see GNH everywhere. You know, even if we have GNH, we are not all happy in Bhutan! And also, we had fun.</w:t>
      </w:r>
    </w:p>
    <w:p w14:paraId="02D0035A" w14:textId="77777777" w:rsidR="00900CCC" w:rsidRDefault="00900CCC" w:rsidP="00DF7A40">
      <w:pPr>
        <w:pStyle w:val="BodyText"/>
        <w:rPr>
          <w:lang w:val="en-GB"/>
        </w:rPr>
      </w:pPr>
    </w:p>
    <w:p w14:paraId="011D58B5" w14:textId="77777777" w:rsidR="00900CCC" w:rsidRDefault="00900CCC" w:rsidP="00DF7A40">
      <w:pPr>
        <w:pStyle w:val="BodyText"/>
        <w:rPr>
          <w:lang w:val="en-GB"/>
        </w:rPr>
      </w:pPr>
      <w:r>
        <w:rPr>
          <w:lang w:val="en-GB"/>
        </w:rPr>
        <w:t xml:space="preserve">Y – Brighton 1: At the beginning I thought I was here to observe and learn, but it has given me a lot to learn about </w:t>
      </w:r>
      <w:proofErr w:type="spellStart"/>
      <w:r>
        <w:rPr>
          <w:lang w:val="en-GB"/>
        </w:rPr>
        <w:t>wevalue</w:t>
      </w:r>
      <w:proofErr w:type="spellEnd"/>
      <w:r>
        <w:rPr>
          <w:lang w:val="en-GB"/>
        </w:rPr>
        <w:t xml:space="preserve"> and also the translation work in terms of bringing back this approach to China. I came here as a researcher but now I feel happy with a smile inside.</w:t>
      </w:r>
    </w:p>
    <w:p w14:paraId="5DE0D665" w14:textId="77777777" w:rsidR="00900CCC" w:rsidRDefault="00900CCC" w:rsidP="00DF7A40">
      <w:pPr>
        <w:pStyle w:val="BodyText"/>
        <w:rPr>
          <w:lang w:val="en-GB"/>
        </w:rPr>
      </w:pPr>
    </w:p>
    <w:p w14:paraId="158DCBD6" w14:textId="77777777" w:rsidR="00900CCC" w:rsidRDefault="00900CCC" w:rsidP="00DF7A40">
      <w:pPr>
        <w:pStyle w:val="BodyText"/>
        <w:rPr>
          <w:lang w:val="en-GB"/>
        </w:rPr>
      </w:pPr>
      <w:r>
        <w:rPr>
          <w:lang w:val="en-GB"/>
        </w:rPr>
        <w:t xml:space="preserve">R – Bhutan 3: before I came it was a blank what this workshop will be. Now I feel learning took place, lots of things I am taking home, and advise program officers about. You all might be looking high upon us, but we are also in the process of learning what GNH is, but coming to know really late, government officers are only now putting GNH into policy. This program was opening for me, I have learned so much from a small workshop, especially research methodology. That was helpful. Before my office work, I did research but this is another opening for me to learn about this, I am learning, how to approach people, approach sensitive issues. Even the country presentations, we can exchange programs: some good ideas and philosophies we can implement in our own country. I was very impressed with the Thai Volunteers, fighting against chemical farming. In our country, we are doing our best and I think the kind of inspiration you have shown is inspiring for us. </w:t>
      </w:r>
      <w:proofErr w:type="spellStart"/>
      <w:r>
        <w:rPr>
          <w:lang w:val="en-GB"/>
        </w:rPr>
        <w:t>Maeta</w:t>
      </w:r>
      <w:proofErr w:type="spellEnd"/>
      <w:r>
        <w:rPr>
          <w:lang w:val="en-GB"/>
        </w:rPr>
        <w:t xml:space="preserve"> was an enriching experience, I was inspired by the work they are doing, lots of organic vegetables and methods, lots of fertilizers made organically and different methods for preserving seeds which I can take back to my hometown. The cooperative farming was also interesting: elders struggled a lot, how they take care of their members, the community gasoline station. In our country we don’t work in that way. </w:t>
      </w:r>
    </w:p>
    <w:p w14:paraId="7BD18DBB" w14:textId="77777777" w:rsidR="00900CCC" w:rsidRDefault="00900CCC" w:rsidP="00DF7A40">
      <w:pPr>
        <w:pStyle w:val="BodyText"/>
        <w:rPr>
          <w:lang w:val="en-GB"/>
        </w:rPr>
      </w:pPr>
    </w:p>
    <w:p w14:paraId="31373998" w14:textId="77777777" w:rsidR="00DF7A40" w:rsidRPr="00092761" w:rsidRDefault="00DF7A40" w:rsidP="00DF7A40">
      <w:pPr>
        <w:pStyle w:val="BodyText"/>
        <w:rPr>
          <w:lang w:val="en-GB"/>
        </w:rPr>
      </w:pPr>
    </w:p>
    <w:p w14:paraId="2EA93D08" w14:textId="77777777" w:rsidR="00E201DA" w:rsidRPr="00092761" w:rsidRDefault="00E201DA" w:rsidP="00DF7A40">
      <w:pPr>
        <w:pStyle w:val="BodyText"/>
      </w:pPr>
    </w:p>
    <w:p w14:paraId="2D973A51" w14:textId="77777777" w:rsidR="00760107" w:rsidRDefault="00760107" w:rsidP="00DF7A40">
      <w:pPr>
        <w:pStyle w:val="BodyText"/>
        <w:rPr>
          <w:b/>
          <w:lang w:val="en-GB"/>
        </w:rPr>
      </w:pPr>
      <w:r>
        <w:br w:type="page"/>
      </w:r>
    </w:p>
    <w:p w14:paraId="1DA50A2C" w14:textId="77777777" w:rsidR="00E201DA" w:rsidRDefault="004043D2" w:rsidP="00E201DA">
      <w:pPr>
        <w:pStyle w:val="Heading2"/>
      </w:pPr>
      <w:r>
        <w:lastRenderedPageBreak/>
        <w:t>APPENDIX 5</w:t>
      </w:r>
      <w:r w:rsidR="00760107">
        <w:t>: Criteria for developing values-based proto-indicator statements</w:t>
      </w:r>
    </w:p>
    <w:p w14:paraId="5F83FE2B" w14:textId="77777777" w:rsidR="00760107" w:rsidRDefault="00760107" w:rsidP="00726A41">
      <w:pPr>
        <w:pStyle w:val="BodyText"/>
      </w:pPr>
    </w:p>
    <w:p w14:paraId="65BA9CB3" w14:textId="77777777" w:rsidR="00760107" w:rsidRDefault="00760107" w:rsidP="00726A41">
      <w:pPr>
        <w:pStyle w:val="BodyText"/>
        <w:numPr>
          <w:ilvl w:val="0"/>
          <w:numId w:val="17"/>
        </w:numPr>
      </w:pPr>
      <w:r>
        <w:t>Active voice (not passive)</w:t>
      </w:r>
    </w:p>
    <w:p w14:paraId="431A5A24" w14:textId="77777777" w:rsidR="00760107" w:rsidRDefault="00760107" w:rsidP="00726A41">
      <w:pPr>
        <w:pStyle w:val="BodyText"/>
        <w:numPr>
          <w:ilvl w:val="0"/>
          <w:numId w:val="17"/>
        </w:numPr>
      </w:pPr>
      <w:r>
        <w:t>Contain a subject, place, activity, or clear context</w:t>
      </w:r>
    </w:p>
    <w:p w14:paraId="6500EC1F" w14:textId="77777777" w:rsidR="00760107" w:rsidRDefault="00760107" w:rsidP="00726A41">
      <w:pPr>
        <w:pStyle w:val="BodyText"/>
        <w:numPr>
          <w:ilvl w:val="0"/>
          <w:numId w:val="17"/>
        </w:numPr>
      </w:pPr>
      <w:r>
        <w:t>Specify relevant subjects or ‘stakeholders’: is it youth, community members, staff, …?</w:t>
      </w:r>
    </w:p>
    <w:p w14:paraId="6F6F4151" w14:textId="77777777" w:rsidR="00760107" w:rsidRDefault="00760107" w:rsidP="00726A41">
      <w:pPr>
        <w:pStyle w:val="BodyText"/>
        <w:numPr>
          <w:ilvl w:val="0"/>
          <w:numId w:val="17"/>
        </w:numPr>
      </w:pPr>
      <w:r>
        <w:t>Try to have a single idea or concept</w:t>
      </w:r>
    </w:p>
    <w:p w14:paraId="1A29BB63" w14:textId="77777777" w:rsidR="00760107" w:rsidRDefault="00760107" w:rsidP="00726A41">
      <w:pPr>
        <w:pStyle w:val="BodyText"/>
        <w:numPr>
          <w:ilvl w:val="0"/>
          <w:numId w:val="17"/>
        </w:numPr>
      </w:pPr>
      <w:r>
        <w:t>Something that can be related to a ‘real’ context</w:t>
      </w:r>
    </w:p>
    <w:p w14:paraId="4E067B4A" w14:textId="77777777" w:rsidR="00760107" w:rsidRDefault="00760107" w:rsidP="00726A41">
      <w:pPr>
        <w:pStyle w:val="BodyText"/>
        <w:numPr>
          <w:ilvl w:val="0"/>
          <w:numId w:val="17"/>
        </w:numPr>
      </w:pPr>
      <w:r>
        <w:t>Applicable: something that people who read it can relate to, don’t feel disempowered by (it can be challenging, but not something completely outside of the realm of possibility)</w:t>
      </w:r>
    </w:p>
    <w:p w14:paraId="69B493CE" w14:textId="77777777" w:rsidR="00760107" w:rsidRDefault="00760107" w:rsidP="00726A41">
      <w:pPr>
        <w:pStyle w:val="BodyText"/>
      </w:pPr>
    </w:p>
    <w:p w14:paraId="4F974271" w14:textId="77777777" w:rsidR="00760107" w:rsidRDefault="00760107" w:rsidP="00726A41">
      <w:pPr>
        <w:pStyle w:val="BodyText"/>
      </w:pPr>
      <w:r>
        <w:t>We contrasted these criteria with the ‘SMART’ approach to indicator development (Specific, Measurable, Achievable, Reasonable, Time-bound). Values-based proto-indicators do not necessarily need to be time-bound, unless developed into a specific measurable indicator for an evaluation purpose. Furthermore, they do not necessarily need to be achievable (immediately at least), as they should be able to inspire a vision, or ideal situation within a realistic context.</w:t>
      </w:r>
    </w:p>
    <w:p w14:paraId="78DCC582" w14:textId="77777777" w:rsidR="00760107" w:rsidRDefault="00760107" w:rsidP="00726A41">
      <w:pPr>
        <w:pStyle w:val="BodyText"/>
      </w:pPr>
    </w:p>
    <w:p w14:paraId="489211F9" w14:textId="77777777" w:rsidR="00450C7E" w:rsidRDefault="00450C7E">
      <w:pPr>
        <w:spacing w:line="240" w:lineRule="auto"/>
        <w:rPr>
          <w:rFonts w:eastAsia="Times New Roman" w:cs="Arial"/>
        </w:rPr>
      </w:pPr>
      <w:r>
        <w:br w:type="page"/>
      </w:r>
    </w:p>
    <w:p w14:paraId="26C86024" w14:textId="77777777" w:rsidR="00450C7E" w:rsidRDefault="00450C7E" w:rsidP="00450C7E">
      <w:pPr>
        <w:pStyle w:val="Heading2"/>
      </w:pPr>
      <w:r>
        <w:lastRenderedPageBreak/>
        <w:t xml:space="preserve">APPENDIX 6: GNH values statements (triggers) </w:t>
      </w:r>
      <w:r w:rsidRPr="00450C7E">
        <w:rPr>
          <w:rStyle w:val="BodyTextChar"/>
          <w:rFonts w:eastAsiaTheme="minorHAnsi"/>
        </w:rPr>
        <w:t>co-developed for the training programme</w:t>
      </w:r>
    </w:p>
    <w:p w14:paraId="701D0105" w14:textId="77777777" w:rsidR="00760107" w:rsidRDefault="00450C7E" w:rsidP="00450C7E">
      <w:pPr>
        <w:pStyle w:val="BodyText"/>
      </w:pPr>
      <w:r>
        <w:t>We include the 3 versions as developed. Note that version 3 is not final.</w:t>
      </w:r>
    </w:p>
    <w:p w14:paraId="23BD02A5" w14:textId="77777777" w:rsidR="00760107" w:rsidRDefault="00760107" w:rsidP="00726A41">
      <w:pPr>
        <w:pStyle w:val="BodyText"/>
      </w:pPr>
    </w:p>
    <w:p w14:paraId="251B4816" w14:textId="77777777" w:rsidR="00450C7E" w:rsidRDefault="00450C7E" w:rsidP="00450C7E">
      <w:pPr>
        <w:pStyle w:val="Heading3"/>
        <w:numPr>
          <w:ilvl w:val="0"/>
          <w:numId w:val="0"/>
        </w:numPr>
        <w:ind w:left="360" w:hanging="360"/>
      </w:pPr>
      <w:r>
        <w:t>VERSION 1 TRIGGER LIST FOR THAILAND GNH VALUES</w:t>
      </w:r>
    </w:p>
    <w:p w14:paraId="22A94D29" w14:textId="48E86539" w:rsidR="00450C7E" w:rsidRDefault="00450C7E" w:rsidP="00450C7E">
      <w:r>
        <w:t xml:space="preserve">29/01/2017 - </w:t>
      </w:r>
      <w:r w:rsidR="00760247">
        <w:t>H</w:t>
      </w:r>
    </w:p>
    <w:p w14:paraId="5401D737" w14:textId="77777777" w:rsidR="00450C7E" w:rsidRDefault="00450C7E" w:rsidP="00450C7E"/>
    <w:tbl>
      <w:tblPr>
        <w:tblStyle w:val="GridTable1Light-Accent31"/>
        <w:tblW w:w="9776" w:type="dxa"/>
        <w:tblLook w:val="04A0" w:firstRow="1" w:lastRow="0" w:firstColumn="1" w:lastColumn="0" w:noHBand="0" w:noVBand="1"/>
      </w:tblPr>
      <w:tblGrid>
        <w:gridCol w:w="562"/>
        <w:gridCol w:w="2835"/>
        <w:gridCol w:w="6379"/>
      </w:tblGrid>
      <w:tr w:rsidR="00450C7E" w:rsidRPr="00DC32BE" w14:paraId="396F150A" w14:textId="77777777" w:rsidTr="00CD61F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62" w:type="dxa"/>
          </w:tcPr>
          <w:p w14:paraId="65AA3118" w14:textId="77777777" w:rsidR="00450C7E" w:rsidRPr="008B322E" w:rsidRDefault="00450C7E" w:rsidP="00CD61F5">
            <w:pPr>
              <w:pStyle w:val="ListParagraph"/>
              <w:rPr>
                <w:rFonts w:ascii="Calibri" w:eastAsia="Times New Roman" w:hAnsi="Calibri" w:cs="Times New Roman"/>
                <w:color w:val="000000"/>
                <w:sz w:val="24"/>
                <w:szCs w:val="24"/>
                <w:lang w:eastAsia="zh-CN" w:bidi="th-TH"/>
              </w:rPr>
            </w:pPr>
          </w:p>
        </w:tc>
        <w:tc>
          <w:tcPr>
            <w:tcW w:w="2835" w:type="dxa"/>
            <w:noWrap/>
            <w:hideMark/>
          </w:tcPr>
          <w:p w14:paraId="4D2A56EF" w14:textId="77777777" w:rsidR="00450C7E" w:rsidRPr="00DC32BE" w:rsidRDefault="00450C7E" w:rsidP="00CD61F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4"/>
                <w:szCs w:val="24"/>
                <w:lang w:eastAsia="zh-CN" w:bidi="th-TH"/>
              </w:rPr>
            </w:pPr>
            <w:r w:rsidRPr="00DC32BE">
              <w:rPr>
                <w:rFonts w:ascii="Calibri" w:eastAsia="Times New Roman" w:hAnsi="Calibri" w:cs="Times New Roman"/>
                <w:color w:val="000000"/>
                <w:sz w:val="24"/>
                <w:szCs w:val="24"/>
                <w:lang w:eastAsia="zh-CN" w:bidi="th-TH"/>
              </w:rPr>
              <w:t>Domain</w:t>
            </w:r>
          </w:p>
        </w:tc>
        <w:tc>
          <w:tcPr>
            <w:tcW w:w="6379" w:type="dxa"/>
            <w:noWrap/>
            <w:hideMark/>
          </w:tcPr>
          <w:p w14:paraId="6C55FA45" w14:textId="77777777" w:rsidR="00450C7E" w:rsidRPr="00DC32BE" w:rsidRDefault="00450C7E" w:rsidP="00CD61F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4"/>
                <w:szCs w:val="24"/>
                <w:lang w:eastAsia="zh-CN" w:bidi="th-TH"/>
              </w:rPr>
            </w:pPr>
            <w:r w:rsidRPr="00DC32BE">
              <w:rPr>
                <w:rFonts w:ascii="Calibri" w:eastAsia="Times New Roman" w:hAnsi="Calibri" w:cs="Times New Roman"/>
                <w:color w:val="000000"/>
                <w:sz w:val="24"/>
                <w:szCs w:val="24"/>
                <w:lang w:eastAsia="zh-CN" w:bidi="th-TH"/>
              </w:rPr>
              <w:t>Value Statement</w:t>
            </w:r>
          </w:p>
        </w:tc>
      </w:tr>
      <w:tr w:rsidR="00450C7E" w:rsidRPr="00DC32BE" w14:paraId="0678ED9C"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7586F0BA"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54CE1671"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Psychological Wellbeing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013FC518"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consider karma when making community decisions. </w:t>
            </w:r>
          </w:p>
        </w:tc>
      </w:tr>
      <w:tr w:rsidR="00450C7E" w:rsidRPr="00DC32BE" w14:paraId="3D2D3DF6"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68401C83"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7E92C4AE"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Psychological Wellbeing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5F904829"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engage in spiritual practice regularly</w:t>
            </w:r>
          </w:p>
        </w:tc>
      </w:tr>
      <w:tr w:rsidR="00450C7E" w:rsidRPr="00DC32BE" w14:paraId="190B5E93"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0BAEE3E2"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4F68FC97"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Psychological Wellbeing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09AEFC22"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People are not anxious about the future. </w:t>
            </w:r>
          </w:p>
        </w:tc>
      </w:tr>
      <w:tr w:rsidR="00450C7E" w:rsidRPr="00DC32BE" w14:paraId="3BF905FC"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6437E60C"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4F81407C"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Psychological Wellbeing </w:t>
            </w:r>
            <w:r w:rsidRPr="00DC32BE">
              <w:rPr>
                <w:rFonts w:ascii="Calibri" w:eastAsia="Times New Roman" w:hAnsi="Calibri" w:cs="Times New Roman"/>
                <w:b/>
                <w:bCs/>
                <w:color w:val="000000"/>
                <w:sz w:val="24"/>
                <w:szCs w:val="24"/>
                <w:lang w:eastAsia="zh-CN" w:bidi="th-TH"/>
              </w:rPr>
              <w:t>4</w:t>
            </w:r>
          </w:p>
        </w:tc>
        <w:tc>
          <w:tcPr>
            <w:tcW w:w="6379" w:type="dxa"/>
            <w:noWrap/>
            <w:hideMark/>
          </w:tcPr>
          <w:p w14:paraId="2C93C4FE"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In our community there is a sense of forgiveness. People forgive easily.</w:t>
            </w:r>
          </w:p>
        </w:tc>
      </w:tr>
      <w:tr w:rsidR="00450C7E" w:rsidRPr="00DC32BE" w14:paraId="05A4AA90"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5B6779D9"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2BBA69DA"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Health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297B98E1"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Health and healthy living is valued. </w:t>
            </w:r>
          </w:p>
        </w:tc>
      </w:tr>
      <w:tr w:rsidR="00450C7E" w:rsidRPr="00DC32BE" w14:paraId="2D5B21C3"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192FF9FB"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6095D757"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Health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6F73178B"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are supported by the community to have a healthy lifestyle.</w:t>
            </w:r>
          </w:p>
        </w:tc>
      </w:tr>
      <w:tr w:rsidR="00450C7E" w:rsidRPr="00DC32BE" w14:paraId="22471A68"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1C2B0FD5"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3B0B17A0"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Health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33962646"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People with disabilities have the support they need. </w:t>
            </w:r>
          </w:p>
        </w:tc>
      </w:tr>
      <w:tr w:rsidR="00450C7E" w:rsidRPr="00DC32BE" w14:paraId="3E6E829A"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1CCCCC7E"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77CDC6E6"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Health </w:t>
            </w:r>
            <w:r w:rsidRPr="00DC32BE">
              <w:rPr>
                <w:rFonts w:ascii="Calibri" w:eastAsia="Times New Roman" w:hAnsi="Calibri" w:cs="Times New Roman"/>
                <w:b/>
                <w:bCs/>
                <w:color w:val="000000"/>
                <w:sz w:val="24"/>
                <w:szCs w:val="24"/>
                <w:lang w:eastAsia="zh-CN" w:bidi="th-TH"/>
              </w:rPr>
              <w:t>4</w:t>
            </w:r>
          </w:p>
        </w:tc>
        <w:tc>
          <w:tcPr>
            <w:tcW w:w="6379" w:type="dxa"/>
            <w:noWrap/>
            <w:hideMark/>
          </w:tcPr>
          <w:p w14:paraId="2C54708C"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People feel supported in </w:t>
            </w:r>
            <w:proofErr w:type="gramStart"/>
            <w:r w:rsidRPr="00DC32BE">
              <w:rPr>
                <w:rFonts w:ascii="Calibri" w:eastAsia="Times New Roman" w:hAnsi="Calibri" w:cs="Times New Roman"/>
                <w:color w:val="000000"/>
                <w:sz w:val="24"/>
                <w:szCs w:val="24"/>
                <w:lang w:eastAsia="zh-CN" w:bidi="th-TH"/>
              </w:rPr>
              <w:t>addressing  mental</w:t>
            </w:r>
            <w:proofErr w:type="gramEnd"/>
            <w:r w:rsidRPr="00DC32BE">
              <w:rPr>
                <w:rFonts w:ascii="Calibri" w:eastAsia="Times New Roman" w:hAnsi="Calibri" w:cs="Times New Roman"/>
                <w:color w:val="000000"/>
                <w:sz w:val="24"/>
                <w:szCs w:val="24"/>
                <w:lang w:eastAsia="zh-CN" w:bidi="th-TH"/>
              </w:rPr>
              <w:t xml:space="preserve"> health issues.</w:t>
            </w:r>
          </w:p>
        </w:tc>
      </w:tr>
      <w:tr w:rsidR="00450C7E" w:rsidRPr="00DC32BE" w14:paraId="0E3B1B82"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30951C52"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636C4F7A"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Education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4D31E56B"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are taught to read and write</w:t>
            </w:r>
          </w:p>
        </w:tc>
      </w:tr>
      <w:tr w:rsidR="00450C7E" w:rsidRPr="00DC32BE" w14:paraId="16951EAA"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0C9AF158"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2F296967"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Education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62BD633E"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support enhancing literacy and education for all. </w:t>
            </w:r>
          </w:p>
        </w:tc>
      </w:tr>
      <w:tr w:rsidR="00450C7E" w:rsidRPr="00DC32BE" w14:paraId="03D9F4BC"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71C60AC4"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5597E515"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Education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3F3C356A"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Traditional sons and dances are frequently celebrated in my community</w:t>
            </w:r>
          </w:p>
        </w:tc>
      </w:tr>
      <w:tr w:rsidR="00450C7E" w:rsidRPr="00DC32BE" w14:paraId="2F9A33ED"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5B8E7FE0"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04CC9B55"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Education </w:t>
            </w:r>
            <w:r w:rsidRPr="00DC32BE">
              <w:rPr>
                <w:rFonts w:ascii="Calibri" w:eastAsia="Times New Roman" w:hAnsi="Calibri" w:cs="Times New Roman"/>
                <w:b/>
                <w:bCs/>
                <w:color w:val="000000"/>
                <w:sz w:val="24"/>
                <w:szCs w:val="24"/>
                <w:lang w:eastAsia="zh-CN" w:bidi="th-TH"/>
              </w:rPr>
              <w:t>4</w:t>
            </w:r>
          </w:p>
        </w:tc>
        <w:tc>
          <w:tcPr>
            <w:tcW w:w="6379" w:type="dxa"/>
            <w:noWrap/>
            <w:hideMark/>
          </w:tcPr>
          <w:p w14:paraId="386FAF05"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know the old stories</w:t>
            </w:r>
          </w:p>
        </w:tc>
      </w:tr>
      <w:tr w:rsidR="00450C7E" w:rsidRPr="00DC32BE" w14:paraId="311BF6B9"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49C6CE29"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6ADFC42C"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Education </w:t>
            </w:r>
            <w:r w:rsidRPr="00DC32BE">
              <w:rPr>
                <w:rFonts w:ascii="Calibri" w:eastAsia="Times New Roman" w:hAnsi="Calibri" w:cs="Times New Roman"/>
                <w:b/>
                <w:bCs/>
                <w:color w:val="000000"/>
                <w:sz w:val="24"/>
                <w:szCs w:val="24"/>
                <w:lang w:eastAsia="zh-CN" w:bidi="th-TH"/>
              </w:rPr>
              <w:t>5</w:t>
            </w:r>
          </w:p>
        </w:tc>
        <w:tc>
          <w:tcPr>
            <w:tcW w:w="6379" w:type="dxa"/>
            <w:noWrap/>
            <w:hideMark/>
          </w:tcPr>
          <w:p w14:paraId="2575BE8D"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We value the social relations of the community</w:t>
            </w:r>
          </w:p>
        </w:tc>
      </w:tr>
      <w:tr w:rsidR="00450C7E" w:rsidRPr="00DC32BE" w14:paraId="13EA83D8"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18D4E656"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3A951D87"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Education </w:t>
            </w:r>
            <w:r w:rsidRPr="00DC32BE">
              <w:rPr>
                <w:rFonts w:ascii="Calibri" w:eastAsia="Times New Roman" w:hAnsi="Calibri" w:cs="Times New Roman"/>
                <w:b/>
                <w:bCs/>
                <w:color w:val="000000"/>
                <w:sz w:val="24"/>
                <w:szCs w:val="24"/>
                <w:lang w:eastAsia="zh-CN" w:bidi="th-TH"/>
              </w:rPr>
              <w:t>6</w:t>
            </w:r>
          </w:p>
        </w:tc>
        <w:tc>
          <w:tcPr>
            <w:tcW w:w="6379" w:type="dxa"/>
            <w:noWrap/>
            <w:hideMark/>
          </w:tcPr>
          <w:p w14:paraId="059A84EF"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People treat each other justly. </w:t>
            </w:r>
          </w:p>
        </w:tc>
      </w:tr>
      <w:tr w:rsidR="00450C7E" w:rsidRPr="00DC32BE" w14:paraId="1E090F64"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26D09FBB"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2C8C8D7F"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Culture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271CFC55"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speak our local dialect. </w:t>
            </w:r>
          </w:p>
        </w:tc>
      </w:tr>
      <w:tr w:rsidR="00450C7E" w:rsidRPr="00DC32BE" w14:paraId="17A8A1B8"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5CA01FE1"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05F3EF8E"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Culture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7A39D4E0"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value our local history and language. </w:t>
            </w:r>
          </w:p>
        </w:tc>
      </w:tr>
      <w:tr w:rsidR="00450C7E" w:rsidRPr="00DC32BE" w14:paraId="56B99281"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3B50CB90"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259E243D"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Culture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3EE0F23B"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dedicate time to celebrating local culture including by organizing festivals.</w:t>
            </w:r>
          </w:p>
        </w:tc>
      </w:tr>
      <w:tr w:rsidR="00450C7E" w:rsidRPr="00DC32BE" w14:paraId="2F92CEAD"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28364D3C"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463DBFA1"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Culture </w:t>
            </w:r>
            <w:r w:rsidRPr="00DC32BE">
              <w:rPr>
                <w:rFonts w:ascii="Calibri" w:eastAsia="Times New Roman" w:hAnsi="Calibri" w:cs="Times New Roman"/>
                <w:b/>
                <w:bCs/>
                <w:color w:val="000000"/>
                <w:sz w:val="24"/>
                <w:szCs w:val="24"/>
                <w:lang w:eastAsia="zh-CN" w:bidi="th-TH"/>
              </w:rPr>
              <w:t>4</w:t>
            </w:r>
          </w:p>
        </w:tc>
        <w:tc>
          <w:tcPr>
            <w:tcW w:w="6379" w:type="dxa"/>
            <w:noWrap/>
            <w:hideMark/>
          </w:tcPr>
          <w:p w14:paraId="49ED4C3E"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Village elders pass down their artisan skills to young people. </w:t>
            </w:r>
          </w:p>
        </w:tc>
      </w:tr>
      <w:tr w:rsidR="00450C7E" w:rsidRPr="00DC32BE" w14:paraId="66A9751A"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2E0F88C2"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24FE4003"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Governance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48EA7C25"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work to address inequality </w:t>
            </w:r>
          </w:p>
        </w:tc>
      </w:tr>
      <w:tr w:rsidR="00450C7E" w:rsidRPr="00DC32BE" w14:paraId="7C48AA5F"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0DFE423C"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6E3FBED4"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Governance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1E88AC5A"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All community projects are transparent in nature. </w:t>
            </w:r>
          </w:p>
        </w:tc>
      </w:tr>
      <w:tr w:rsidR="00450C7E" w:rsidRPr="00DC32BE" w14:paraId="4DE7358B"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0ABCE8C3"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0C3A4A33"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Governance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333D3356"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respect a diversity of opinion. </w:t>
            </w:r>
          </w:p>
        </w:tc>
      </w:tr>
      <w:tr w:rsidR="00450C7E" w:rsidRPr="00DC32BE" w14:paraId="45C42142"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39FE0464"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60FB4392"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Community Vitality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225C30AD"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People donate their time and money to community initiatives. </w:t>
            </w:r>
          </w:p>
        </w:tc>
      </w:tr>
      <w:tr w:rsidR="00450C7E" w:rsidRPr="00DC32BE" w14:paraId="4DD528DA"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103CB49A"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03E92056"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Community Vitality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218A330C"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feel they belong here.</w:t>
            </w:r>
          </w:p>
        </w:tc>
      </w:tr>
      <w:tr w:rsidR="00450C7E" w:rsidRPr="00DC32BE" w14:paraId="77FCEEEE"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058D16B4"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10ACB343"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Community Vitality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4C65C9D6"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trust our </w:t>
            </w:r>
            <w:proofErr w:type="spellStart"/>
            <w:r w:rsidRPr="00DC32BE">
              <w:rPr>
                <w:rFonts w:ascii="Calibri" w:eastAsia="Times New Roman" w:hAnsi="Calibri" w:cs="Times New Roman"/>
                <w:color w:val="000000"/>
                <w:sz w:val="24"/>
                <w:szCs w:val="24"/>
                <w:lang w:eastAsia="zh-CN" w:bidi="th-TH"/>
              </w:rPr>
              <w:t>neighbors</w:t>
            </w:r>
            <w:proofErr w:type="spellEnd"/>
            <w:r w:rsidRPr="00DC32BE">
              <w:rPr>
                <w:rFonts w:ascii="Calibri" w:eastAsia="Times New Roman" w:hAnsi="Calibri" w:cs="Times New Roman"/>
                <w:color w:val="000000"/>
                <w:sz w:val="24"/>
                <w:szCs w:val="24"/>
                <w:lang w:eastAsia="zh-CN" w:bidi="th-TH"/>
              </w:rPr>
              <w:t xml:space="preserve"> and feel close ties in our community. </w:t>
            </w:r>
          </w:p>
        </w:tc>
      </w:tr>
      <w:tr w:rsidR="00450C7E" w:rsidRPr="00DC32BE" w14:paraId="1DEE293A"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3D6718A5"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37295945"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Community Vitality </w:t>
            </w:r>
            <w:r w:rsidRPr="00DC32BE">
              <w:rPr>
                <w:rFonts w:ascii="Calibri" w:eastAsia="Times New Roman" w:hAnsi="Calibri" w:cs="Times New Roman"/>
                <w:b/>
                <w:bCs/>
                <w:color w:val="000000"/>
                <w:sz w:val="24"/>
                <w:szCs w:val="24"/>
                <w:lang w:eastAsia="zh-CN" w:bidi="th-TH"/>
              </w:rPr>
              <w:t>4</w:t>
            </w:r>
          </w:p>
        </w:tc>
        <w:tc>
          <w:tcPr>
            <w:tcW w:w="6379" w:type="dxa"/>
            <w:noWrap/>
            <w:hideMark/>
          </w:tcPr>
          <w:p w14:paraId="4852720D"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feel able to communicate openly with their families.</w:t>
            </w:r>
          </w:p>
        </w:tc>
      </w:tr>
      <w:tr w:rsidR="00450C7E" w:rsidRPr="00DC32BE" w14:paraId="65ED0A94"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54B05B01"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0CA01367"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Community Vitality </w:t>
            </w:r>
            <w:r w:rsidRPr="00DC32BE">
              <w:rPr>
                <w:rFonts w:ascii="Calibri" w:eastAsia="Times New Roman" w:hAnsi="Calibri" w:cs="Times New Roman"/>
                <w:b/>
                <w:bCs/>
                <w:color w:val="000000"/>
                <w:sz w:val="24"/>
                <w:szCs w:val="24"/>
                <w:lang w:eastAsia="zh-CN" w:bidi="th-TH"/>
              </w:rPr>
              <w:t>5</w:t>
            </w:r>
          </w:p>
        </w:tc>
        <w:tc>
          <w:tcPr>
            <w:tcW w:w="6379" w:type="dxa"/>
            <w:noWrap/>
            <w:hideMark/>
          </w:tcPr>
          <w:p w14:paraId="74150851"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People spend quality time with their families  </w:t>
            </w:r>
          </w:p>
        </w:tc>
      </w:tr>
      <w:tr w:rsidR="00450C7E" w:rsidRPr="00DC32BE" w14:paraId="39A91D2D"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51BBB30B"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28D0A0B0"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Community Vitality </w:t>
            </w:r>
            <w:r w:rsidRPr="00DC32BE">
              <w:rPr>
                <w:rFonts w:ascii="Calibri" w:eastAsia="Times New Roman" w:hAnsi="Calibri" w:cs="Times New Roman"/>
                <w:b/>
                <w:bCs/>
                <w:color w:val="000000"/>
                <w:sz w:val="24"/>
                <w:szCs w:val="24"/>
                <w:lang w:eastAsia="zh-CN" w:bidi="th-TH"/>
              </w:rPr>
              <w:t>6</w:t>
            </w:r>
          </w:p>
        </w:tc>
        <w:tc>
          <w:tcPr>
            <w:tcW w:w="6379" w:type="dxa"/>
            <w:noWrap/>
            <w:hideMark/>
          </w:tcPr>
          <w:p w14:paraId="66B144CB"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feel safe (in our community).</w:t>
            </w:r>
          </w:p>
        </w:tc>
      </w:tr>
      <w:tr w:rsidR="00450C7E" w:rsidRPr="00DC32BE" w14:paraId="09E3086F"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27D123BC"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1D54BBB7"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Ecology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56B21BD8"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We take care not to pollute our rivers.</w:t>
            </w:r>
          </w:p>
        </w:tc>
      </w:tr>
      <w:tr w:rsidR="00450C7E" w:rsidRPr="00DC32BE" w14:paraId="676AADBA"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65C7516E"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2A8BD143"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Ecology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50E7CB2F"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don't litter. </w:t>
            </w:r>
          </w:p>
        </w:tc>
      </w:tr>
      <w:tr w:rsidR="00450C7E" w:rsidRPr="00DC32BE" w14:paraId="3CE59314"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0297A8BE"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0F313148"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Ecology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6D3C49BC"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We feel responsible for preserving the natural environment.</w:t>
            </w:r>
          </w:p>
        </w:tc>
      </w:tr>
      <w:tr w:rsidR="00450C7E" w:rsidRPr="00DC32BE" w14:paraId="327B7897"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4E4841C1"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450F5AA3"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Ecology </w:t>
            </w:r>
            <w:r w:rsidRPr="00DC32BE">
              <w:rPr>
                <w:rFonts w:ascii="Calibri" w:eastAsia="Times New Roman" w:hAnsi="Calibri" w:cs="Times New Roman"/>
                <w:b/>
                <w:bCs/>
                <w:color w:val="000000"/>
                <w:sz w:val="24"/>
                <w:szCs w:val="24"/>
                <w:lang w:eastAsia="zh-CN" w:bidi="th-TH"/>
              </w:rPr>
              <w:t>4</w:t>
            </w:r>
          </w:p>
        </w:tc>
        <w:tc>
          <w:tcPr>
            <w:tcW w:w="6379" w:type="dxa"/>
            <w:noWrap/>
            <w:hideMark/>
          </w:tcPr>
          <w:p w14:paraId="7914EAAA"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take care of the local ecosystems (e.g. air, water, soil, trees).</w:t>
            </w:r>
          </w:p>
        </w:tc>
      </w:tr>
      <w:tr w:rsidR="00450C7E" w:rsidRPr="00DC32BE" w14:paraId="6C174155"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45CE0402"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0B7CA1B0"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Ecology </w:t>
            </w:r>
            <w:r w:rsidRPr="00DC32BE">
              <w:rPr>
                <w:rFonts w:ascii="Calibri" w:eastAsia="Times New Roman" w:hAnsi="Calibri" w:cs="Times New Roman"/>
                <w:b/>
                <w:bCs/>
                <w:color w:val="000000"/>
                <w:sz w:val="24"/>
                <w:szCs w:val="24"/>
                <w:lang w:eastAsia="zh-CN" w:bidi="th-TH"/>
              </w:rPr>
              <w:t>5</w:t>
            </w:r>
          </w:p>
        </w:tc>
        <w:tc>
          <w:tcPr>
            <w:tcW w:w="6379" w:type="dxa"/>
            <w:noWrap/>
            <w:hideMark/>
          </w:tcPr>
          <w:p w14:paraId="47539210"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In our community, we try to reduce waste and recycle as much as possible. </w:t>
            </w:r>
          </w:p>
        </w:tc>
      </w:tr>
      <w:tr w:rsidR="00450C7E" w:rsidRPr="00DC32BE" w14:paraId="7CE2A8F7"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53324BB2"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4B8EC235"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Living Standards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3EBD3D3A"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Local assets contribute to a good standard of living for all. </w:t>
            </w:r>
          </w:p>
        </w:tc>
      </w:tr>
      <w:tr w:rsidR="00450C7E" w:rsidRPr="00DC32BE" w14:paraId="4DB11B0C"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1E791633"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26556FC8"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Living Standards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36AE098C"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Quality housing is accessible to all.</w:t>
            </w:r>
          </w:p>
        </w:tc>
      </w:tr>
      <w:tr w:rsidR="00450C7E" w:rsidRPr="00DC32BE" w14:paraId="1E70737B"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1E677760"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025B5374"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Living Standards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049D37C0"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Each household can support itself with an adequate income. </w:t>
            </w:r>
          </w:p>
        </w:tc>
      </w:tr>
      <w:tr w:rsidR="00450C7E" w:rsidRPr="00DC32BE" w14:paraId="3CC2FFC1"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5B0AFF07"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4FE699D4"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Time Use </w:t>
            </w:r>
            <w:r w:rsidRPr="00DC32BE">
              <w:rPr>
                <w:rFonts w:ascii="Calibri" w:eastAsia="Times New Roman" w:hAnsi="Calibri" w:cs="Times New Roman"/>
                <w:b/>
                <w:bCs/>
                <w:color w:val="000000"/>
                <w:sz w:val="24"/>
                <w:szCs w:val="24"/>
                <w:lang w:eastAsia="zh-CN" w:bidi="th-TH"/>
              </w:rPr>
              <w:t>1</w:t>
            </w:r>
          </w:p>
        </w:tc>
        <w:tc>
          <w:tcPr>
            <w:tcW w:w="6379" w:type="dxa"/>
            <w:noWrap/>
            <w:hideMark/>
          </w:tcPr>
          <w:p w14:paraId="5CA839EC"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Everyone in our village gets enough sleep.</w:t>
            </w:r>
          </w:p>
        </w:tc>
      </w:tr>
      <w:tr w:rsidR="00450C7E" w:rsidRPr="00DC32BE" w14:paraId="6D5DF62C"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1FDA73F8"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1A9FB74E"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Time Use </w:t>
            </w:r>
            <w:r w:rsidRPr="00DC32BE">
              <w:rPr>
                <w:rFonts w:ascii="Calibri" w:eastAsia="Times New Roman" w:hAnsi="Calibri" w:cs="Times New Roman"/>
                <w:b/>
                <w:bCs/>
                <w:color w:val="000000"/>
                <w:sz w:val="24"/>
                <w:szCs w:val="24"/>
                <w:lang w:eastAsia="zh-CN" w:bidi="th-TH"/>
              </w:rPr>
              <w:t>2</w:t>
            </w:r>
          </w:p>
        </w:tc>
        <w:tc>
          <w:tcPr>
            <w:tcW w:w="6379" w:type="dxa"/>
            <w:noWrap/>
            <w:hideMark/>
          </w:tcPr>
          <w:p w14:paraId="7C47E660"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People don't have to work long hours.</w:t>
            </w:r>
          </w:p>
        </w:tc>
      </w:tr>
      <w:tr w:rsidR="00450C7E" w:rsidRPr="00DC32BE" w14:paraId="76D11B35" w14:textId="77777777" w:rsidTr="00CD61F5">
        <w:trPr>
          <w:trHeight w:val="315"/>
        </w:trPr>
        <w:tc>
          <w:tcPr>
            <w:cnfStyle w:val="001000000000" w:firstRow="0" w:lastRow="0" w:firstColumn="1" w:lastColumn="0" w:oddVBand="0" w:evenVBand="0" w:oddHBand="0" w:evenHBand="0" w:firstRowFirstColumn="0" w:firstRowLastColumn="0" w:lastRowFirstColumn="0" w:lastRowLastColumn="0"/>
            <w:tcW w:w="562" w:type="dxa"/>
          </w:tcPr>
          <w:p w14:paraId="48B9D538" w14:textId="77777777" w:rsidR="00450C7E" w:rsidRPr="008B322E" w:rsidRDefault="00450C7E" w:rsidP="00450C7E">
            <w:pPr>
              <w:pStyle w:val="ListParagraph"/>
              <w:numPr>
                <w:ilvl w:val="0"/>
                <w:numId w:val="22"/>
              </w:numPr>
              <w:spacing w:line="240" w:lineRule="auto"/>
              <w:contextualSpacing/>
              <w:rPr>
                <w:rFonts w:ascii="Calibri" w:eastAsia="Times New Roman" w:hAnsi="Calibri" w:cs="Times New Roman"/>
                <w:color w:val="000000"/>
                <w:sz w:val="24"/>
                <w:szCs w:val="24"/>
                <w:lang w:eastAsia="zh-CN" w:bidi="th-TH"/>
              </w:rPr>
            </w:pPr>
          </w:p>
        </w:tc>
        <w:tc>
          <w:tcPr>
            <w:tcW w:w="2835" w:type="dxa"/>
            <w:noWrap/>
            <w:hideMark/>
          </w:tcPr>
          <w:p w14:paraId="1C359A17"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Time Use </w:t>
            </w:r>
            <w:r w:rsidRPr="00DC32BE">
              <w:rPr>
                <w:rFonts w:ascii="Calibri" w:eastAsia="Times New Roman" w:hAnsi="Calibri" w:cs="Times New Roman"/>
                <w:b/>
                <w:bCs/>
                <w:color w:val="000000"/>
                <w:sz w:val="24"/>
                <w:szCs w:val="24"/>
                <w:lang w:eastAsia="zh-CN" w:bidi="th-TH"/>
              </w:rPr>
              <w:t>3</w:t>
            </w:r>
          </w:p>
        </w:tc>
        <w:tc>
          <w:tcPr>
            <w:tcW w:w="6379" w:type="dxa"/>
            <w:noWrap/>
            <w:hideMark/>
          </w:tcPr>
          <w:p w14:paraId="4F65288A" w14:textId="77777777" w:rsidR="00450C7E" w:rsidRPr="00DC32BE" w:rsidRDefault="00450C7E" w:rsidP="00CD61F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zh-CN" w:bidi="th-TH"/>
              </w:rPr>
            </w:pPr>
            <w:r w:rsidRPr="00DC32BE">
              <w:rPr>
                <w:rFonts w:ascii="Calibri" w:eastAsia="Times New Roman" w:hAnsi="Calibri" w:cs="Times New Roman"/>
                <w:color w:val="000000"/>
                <w:sz w:val="24"/>
                <w:szCs w:val="24"/>
                <w:lang w:eastAsia="zh-CN" w:bidi="th-TH"/>
              </w:rPr>
              <w:t xml:space="preserve">We have a good balance between work and leisure time. </w:t>
            </w:r>
          </w:p>
        </w:tc>
      </w:tr>
    </w:tbl>
    <w:p w14:paraId="4F0DC1BB" w14:textId="77777777" w:rsidR="00450C7E" w:rsidRDefault="00450C7E" w:rsidP="00450C7E"/>
    <w:p w14:paraId="5DCDF7FA" w14:textId="77777777" w:rsidR="00450C7E" w:rsidRDefault="00450C7E" w:rsidP="00450C7E">
      <w:r>
        <w:br w:type="page"/>
      </w:r>
    </w:p>
    <w:p w14:paraId="41AF11E1" w14:textId="77777777" w:rsidR="00450C7E" w:rsidRDefault="00450C7E" w:rsidP="00450C7E">
      <w:pPr>
        <w:pStyle w:val="Heading3"/>
        <w:numPr>
          <w:ilvl w:val="0"/>
          <w:numId w:val="0"/>
        </w:numPr>
        <w:ind w:left="360" w:hanging="360"/>
      </w:pPr>
      <w:r>
        <w:lastRenderedPageBreak/>
        <w:t>VERSION 2 TRIGGER LIST</w:t>
      </w:r>
    </w:p>
    <w:p w14:paraId="744DB954" w14:textId="77777777" w:rsidR="00450C7E" w:rsidRPr="00EE47AC" w:rsidRDefault="00450C7E" w:rsidP="00450C7E">
      <w:pPr>
        <w:rPr>
          <w:sz w:val="26"/>
          <w:szCs w:val="26"/>
        </w:rPr>
      </w:pPr>
      <w:r w:rsidRPr="00EE47AC">
        <w:rPr>
          <w:sz w:val="26"/>
          <w:szCs w:val="26"/>
        </w:rPr>
        <w:t xml:space="preserve">6 February 2017 </w:t>
      </w:r>
      <w:r>
        <w:rPr>
          <w:sz w:val="26"/>
          <w:szCs w:val="26"/>
        </w:rPr>
        <w:t>– GPI and Brighton teams</w:t>
      </w:r>
    </w:p>
    <w:p w14:paraId="64CBCE7D" w14:textId="77777777" w:rsidR="00450C7E" w:rsidRPr="00AC4168" w:rsidRDefault="00450C7E" w:rsidP="00450C7E">
      <w:pPr>
        <w:rPr>
          <w:sz w:val="26"/>
          <w:szCs w:val="26"/>
        </w:rPr>
      </w:pPr>
      <w:r>
        <w:rPr>
          <w:sz w:val="26"/>
          <w:szCs w:val="26"/>
        </w:rPr>
        <w:t xml:space="preserve">Consider safety – Gender - Local wisdom, organic agriculture, - Dying well is very important in Bhutan </w:t>
      </w:r>
    </w:p>
    <w:tbl>
      <w:tblPr>
        <w:tblStyle w:val="GridTable1Light-Accent31"/>
        <w:tblW w:w="5000" w:type="pct"/>
        <w:tblLook w:val="0400" w:firstRow="0" w:lastRow="0" w:firstColumn="0" w:lastColumn="0" w:noHBand="0" w:noVBand="1"/>
      </w:tblPr>
      <w:tblGrid>
        <w:gridCol w:w="557"/>
        <w:gridCol w:w="2803"/>
        <w:gridCol w:w="6272"/>
      </w:tblGrid>
      <w:tr w:rsidR="00450C7E" w:rsidRPr="00EE47AC" w14:paraId="71F18862" w14:textId="77777777" w:rsidTr="00CD61F5">
        <w:tc>
          <w:tcPr>
            <w:tcW w:w="289" w:type="pct"/>
          </w:tcPr>
          <w:p w14:paraId="79BD7EBA"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75B3A64B"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Psychological wellbeing</w:t>
            </w:r>
          </w:p>
        </w:tc>
        <w:tc>
          <w:tcPr>
            <w:tcW w:w="3256" w:type="pct"/>
          </w:tcPr>
          <w:p w14:paraId="07FF8DDA"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feel happy</w:t>
            </w:r>
          </w:p>
        </w:tc>
      </w:tr>
      <w:tr w:rsidR="00450C7E" w:rsidRPr="00EE47AC" w14:paraId="5A788AA0" w14:textId="77777777" w:rsidTr="00CD61F5">
        <w:tc>
          <w:tcPr>
            <w:tcW w:w="289" w:type="pct"/>
          </w:tcPr>
          <w:p w14:paraId="5A0A0D8A"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4EB63D60"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Psychological Wellbeing </w:t>
            </w:r>
            <w:r w:rsidRPr="00EE47AC">
              <w:rPr>
                <w:rFonts w:ascii="Calibri" w:eastAsia="Times New Roman" w:hAnsi="Calibri" w:cs="Times New Roman"/>
                <w:bCs/>
                <w:color w:val="000000"/>
                <w:sz w:val="24"/>
                <w:szCs w:val="24"/>
                <w:lang w:eastAsia="en-GB"/>
              </w:rPr>
              <w:t>1</w:t>
            </w:r>
          </w:p>
        </w:tc>
        <w:tc>
          <w:tcPr>
            <w:tcW w:w="3256" w:type="pct"/>
          </w:tcPr>
          <w:p w14:paraId="405D6856"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We consider karma when making community decisions </w:t>
            </w:r>
          </w:p>
        </w:tc>
      </w:tr>
      <w:tr w:rsidR="00450C7E" w:rsidRPr="00EE47AC" w14:paraId="09E2A94D" w14:textId="77777777" w:rsidTr="00CD61F5">
        <w:tc>
          <w:tcPr>
            <w:tcW w:w="289" w:type="pct"/>
          </w:tcPr>
          <w:p w14:paraId="5D6AFEBB"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6CBB2745"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Psychological Wellbeing </w:t>
            </w:r>
            <w:r w:rsidRPr="00EE47AC">
              <w:rPr>
                <w:rFonts w:ascii="Calibri" w:eastAsia="Times New Roman" w:hAnsi="Calibri" w:cs="Times New Roman"/>
                <w:bCs/>
                <w:color w:val="000000"/>
                <w:sz w:val="24"/>
                <w:szCs w:val="24"/>
                <w:lang w:eastAsia="en-GB"/>
              </w:rPr>
              <w:t>2</w:t>
            </w:r>
          </w:p>
        </w:tc>
        <w:tc>
          <w:tcPr>
            <w:tcW w:w="3256" w:type="pct"/>
          </w:tcPr>
          <w:p w14:paraId="62DE6C03"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engage in spiritual practice regularly</w:t>
            </w:r>
          </w:p>
        </w:tc>
      </w:tr>
      <w:tr w:rsidR="00450C7E" w:rsidRPr="00EE47AC" w14:paraId="6B894A68" w14:textId="77777777" w:rsidTr="00CD61F5">
        <w:tc>
          <w:tcPr>
            <w:tcW w:w="289" w:type="pct"/>
          </w:tcPr>
          <w:p w14:paraId="5785AC43"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3E2E7682"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Psychological Wellbeing </w:t>
            </w:r>
            <w:r w:rsidRPr="00EE47AC">
              <w:rPr>
                <w:rFonts w:ascii="Calibri" w:eastAsia="Times New Roman" w:hAnsi="Calibri" w:cs="Times New Roman"/>
                <w:bCs/>
                <w:color w:val="000000"/>
                <w:sz w:val="24"/>
                <w:szCs w:val="24"/>
                <w:lang w:eastAsia="en-GB"/>
              </w:rPr>
              <w:t>3</w:t>
            </w:r>
          </w:p>
        </w:tc>
        <w:tc>
          <w:tcPr>
            <w:tcW w:w="3256" w:type="pct"/>
          </w:tcPr>
          <w:p w14:paraId="17852FD9"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People are not anxious about the future / people  </w:t>
            </w:r>
          </w:p>
        </w:tc>
      </w:tr>
      <w:tr w:rsidR="00450C7E" w:rsidRPr="00EE47AC" w14:paraId="2F1A4E8C" w14:textId="77777777" w:rsidTr="00CD61F5">
        <w:tc>
          <w:tcPr>
            <w:tcW w:w="289" w:type="pct"/>
          </w:tcPr>
          <w:p w14:paraId="0CF868ED"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30DE0A5D"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51406973"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are supported by our community at the end of their lives</w:t>
            </w:r>
          </w:p>
        </w:tc>
      </w:tr>
      <w:tr w:rsidR="00450C7E" w:rsidRPr="00EE47AC" w14:paraId="783383D7" w14:textId="77777777" w:rsidTr="00CD61F5">
        <w:tc>
          <w:tcPr>
            <w:tcW w:w="289" w:type="pct"/>
          </w:tcPr>
          <w:p w14:paraId="1F442EAC"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5BF3FD9"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Psychological Wellbeing </w:t>
            </w:r>
            <w:r w:rsidRPr="00EE47AC">
              <w:rPr>
                <w:rFonts w:ascii="Calibri" w:eastAsia="Times New Roman" w:hAnsi="Calibri" w:cs="Times New Roman"/>
                <w:bCs/>
                <w:color w:val="000000"/>
                <w:sz w:val="24"/>
                <w:szCs w:val="24"/>
                <w:lang w:eastAsia="en-GB"/>
              </w:rPr>
              <w:t>4</w:t>
            </w:r>
          </w:p>
        </w:tc>
        <w:tc>
          <w:tcPr>
            <w:tcW w:w="3256" w:type="pct"/>
          </w:tcPr>
          <w:p w14:paraId="6501269F"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In our community there is a sense of forgiveness. People forgive easily</w:t>
            </w:r>
          </w:p>
        </w:tc>
      </w:tr>
      <w:tr w:rsidR="00450C7E" w:rsidRPr="00EE47AC" w14:paraId="027697E3" w14:textId="77777777" w:rsidTr="00CD61F5">
        <w:tc>
          <w:tcPr>
            <w:tcW w:w="289" w:type="pct"/>
          </w:tcPr>
          <w:p w14:paraId="6B55C664"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54A8CAC3"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Psychological Wellbeing </w:t>
            </w:r>
            <w:r w:rsidRPr="00EE47AC">
              <w:rPr>
                <w:rFonts w:ascii="Calibri" w:eastAsia="Times New Roman" w:hAnsi="Calibri" w:cs="Times New Roman"/>
                <w:bCs/>
                <w:color w:val="000000"/>
                <w:sz w:val="24"/>
                <w:szCs w:val="24"/>
                <w:lang w:eastAsia="en-GB"/>
              </w:rPr>
              <w:t>5</w:t>
            </w:r>
          </w:p>
        </w:tc>
        <w:tc>
          <w:tcPr>
            <w:tcW w:w="3256" w:type="pct"/>
          </w:tcPr>
          <w:p w14:paraId="6A776BF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feel largely satisfied with their lives</w:t>
            </w:r>
          </w:p>
        </w:tc>
      </w:tr>
      <w:tr w:rsidR="00450C7E" w:rsidRPr="00EE47AC" w14:paraId="5FBAB7C1" w14:textId="77777777" w:rsidTr="00CD61F5">
        <w:tc>
          <w:tcPr>
            <w:tcW w:w="289" w:type="pct"/>
          </w:tcPr>
          <w:p w14:paraId="1AADA42D"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2801B7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Health </w:t>
            </w:r>
            <w:r w:rsidRPr="00EE47AC">
              <w:rPr>
                <w:rFonts w:ascii="Calibri" w:eastAsia="Times New Roman" w:hAnsi="Calibri" w:cs="Times New Roman"/>
                <w:bCs/>
                <w:color w:val="000000"/>
                <w:sz w:val="24"/>
                <w:szCs w:val="24"/>
                <w:lang w:eastAsia="en-GB"/>
              </w:rPr>
              <w:t>1</w:t>
            </w:r>
          </w:p>
        </w:tc>
        <w:tc>
          <w:tcPr>
            <w:tcW w:w="3256" w:type="pct"/>
          </w:tcPr>
          <w:p w14:paraId="57AB12F3"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have/have access to the knowledge needed to stay healthy</w:t>
            </w:r>
          </w:p>
          <w:p w14:paraId="5902E93D"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6B516AE8" w14:textId="77777777" w:rsidTr="00CD61F5">
        <w:tc>
          <w:tcPr>
            <w:tcW w:w="289" w:type="pct"/>
          </w:tcPr>
          <w:p w14:paraId="192844DA"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38E61B97"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Health </w:t>
            </w:r>
            <w:r w:rsidRPr="00EE47AC">
              <w:rPr>
                <w:rFonts w:ascii="Calibri" w:eastAsia="Times New Roman" w:hAnsi="Calibri" w:cs="Times New Roman"/>
                <w:bCs/>
                <w:color w:val="000000"/>
                <w:sz w:val="24"/>
                <w:szCs w:val="24"/>
                <w:lang w:eastAsia="en-GB"/>
              </w:rPr>
              <w:t>2</w:t>
            </w:r>
          </w:p>
        </w:tc>
        <w:tc>
          <w:tcPr>
            <w:tcW w:w="3256" w:type="pct"/>
          </w:tcPr>
          <w:p w14:paraId="6EBD32C4"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are supported by the community to have a healthy lifestyle</w:t>
            </w:r>
          </w:p>
        </w:tc>
      </w:tr>
      <w:tr w:rsidR="00450C7E" w:rsidRPr="00EE47AC" w14:paraId="4E287B91" w14:textId="77777777" w:rsidTr="00CD61F5">
        <w:tc>
          <w:tcPr>
            <w:tcW w:w="289" w:type="pct"/>
          </w:tcPr>
          <w:p w14:paraId="2D7F4117"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5F0DE1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Health </w:t>
            </w:r>
            <w:r w:rsidRPr="00EE47AC">
              <w:rPr>
                <w:rFonts w:ascii="Calibri" w:eastAsia="Times New Roman" w:hAnsi="Calibri" w:cs="Times New Roman"/>
                <w:bCs/>
                <w:color w:val="000000"/>
                <w:sz w:val="24"/>
                <w:szCs w:val="24"/>
                <w:lang w:eastAsia="en-GB"/>
              </w:rPr>
              <w:t>3</w:t>
            </w:r>
          </w:p>
        </w:tc>
        <w:tc>
          <w:tcPr>
            <w:tcW w:w="3256" w:type="pct"/>
          </w:tcPr>
          <w:p w14:paraId="048587FB"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with disabilities have the support they need</w:t>
            </w:r>
          </w:p>
          <w:p w14:paraId="11BE5751"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6499DAE4" w14:textId="77777777" w:rsidTr="00CD61F5">
        <w:tc>
          <w:tcPr>
            <w:tcW w:w="289" w:type="pct"/>
          </w:tcPr>
          <w:p w14:paraId="02194BE9"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F81E225"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54CD5745"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Elderly people have the support they need</w:t>
            </w:r>
          </w:p>
        </w:tc>
      </w:tr>
      <w:tr w:rsidR="00450C7E" w:rsidRPr="00EE47AC" w14:paraId="6F56C9F6" w14:textId="77777777" w:rsidTr="00CD61F5">
        <w:tc>
          <w:tcPr>
            <w:tcW w:w="289" w:type="pct"/>
          </w:tcPr>
          <w:p w14:paraId="7D6F3B16"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2F3AA82A"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Health </w:t>
            </w:r>
            <w:r w:rsidRPr="00EE47AC">
              <w:rPr>
                <w:rFonts w:ascii="Calibri" w:eastAsia="Times New Roman" w:hAnsi="Calibri" w:cs="Times New Roman"/>
                <w:bCs/>
                <w:color w:val="000000"/>
                <w:sz w:val="24"/>
                <w:szCs w:val="24"/>
                <w:lang w:eastAsia="en-GB"/>
              </w:rPr>
              <w:t>4</w:t>
            </w:r>
          </w:p>
        </w:tc>
        <w:tc>
          <w:tcPr>
            <w:tcW w:w="3256" w:type="pct"/>
          </w:tcPr>
          <w:p w14:paraId="78521FC2"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People feel supported in </w:t>
            </w:r>
            <w:proofErr w:type="gramStart"/>
            <w:r w:rsidRPr="00EE47AC">
              <w:rPr>
                <w:rFonts w:ascii="Calibri" w:eastAsia="Times New Roman" w:hAnsi="Calibri" w:cs="Times New Roman"/>
                <w:color w:val="000000"/>
                <w:sz w:val="24"/>
                <w:szCs w:val="24"/>
                <w:lang w:eastAsia="en-GB"/>
              </w:rPr>
              <w:t>addressing  mental</w:t>
            </w:r>
            <w:proofErr w:type="gramEnd"/>
            <w:r w:rsidRPr="00EE47AC">
              <w:rPr>
                <w:rFonts w:ascii="Calibri" w:eastAsia="Times New Roman" w:hAnsi="Calibri" w:cs="Times New Roman"/>
                <w:color w:val="000000"/>
                <w:sz w:val="24"/>
                <w:szCs w:val="24"/>
                <w:lang w:eastAsia="en-GB"/>
              </w:rPr>
              <w:t xml:space="preserve"> health issues</w:t>
            </w:r>
          </w:p>
          <w:p w14:paraId="019940C7"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4C6BB73A" w14:textId="77777777" w:rsidTr="00CD61F5">
        <w:tc>
          <w:tcPr>
            <w:tcW w:w="289" w:type="pct"/>
          </w:tcPr>
          <w:p w14:paraId="6F8EE0FF"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575A7AF7"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452C37F6"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have tools to reduce and cope with stress</w:t>
            </w:r>
          </w:p>
        </w:tc>
      </w:tr>
      <w:tr w:rsidR="00450C7E" w:rsidRPr="00EE47AC" w14:paraId="6E2C7CB0" w14:textId="77777777" w:rsidTr="00CD61F5">
        <w:tc>
          <w:tcPr>
            <w:tcW w:w="289" w:type="pct"/>
          </w:tcPr>
          <w:p w14:paraId="5B610442"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33ED502A"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32291C39"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People in our community have access to health resources </w:t>
            </w:r>
          </w:p>
        </w:tc>
      </w:tr>
      <w:tr w:rsidR="00450C7E" w:rsidRPr="00EE47AC" w14:paraId="0A261E1B" w14:textId="77777777" w:rsidTr="00CD61F5">
        <w:tc>
          <w:tcPr>
            <w:tcW w:w="289" w:type="pct"/>
          </w:tcPr>
          <w:p w14:paraId="3BB85ECE"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2B19C9D9"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Education </w:t>
            </w:r>
            <w:r w:rsidRPr="00EE47AC">
              <w:rPr>
                <w:rFonts w:ascii="Calibri" w:eastAsia="Times New Roman" w:hAnsi="Calibri" w:cs="Times New Roman"/>
                <w:bCs/>
                <w:color w:val="000000"/>
                <w:sz w:val="24"/>
                <w:szCs w:val="24"/>
                <w:lang w:eastAsia="en-GB"/>
              </w:rPr>
              <w:t>1</w:t>
            </w:r>
          </w:p>
        </w:tc>
        <w:tc>
          <w:tcPr>
            <w:tcW w:w="3256" w:type="pct"/>
          </w:tcPr>
          <w:p w14:paraId="1761487A"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We support enhancing literacy and education for all </w:t>
            </w:r>
          </w:p>
        </w:tc>
      </w:tr>
      <w:tr w:rsidR="00450C7E" w:rsidRPr="00EE47AC" w14:paraId="49A18C12" w14:textId="77777777" w:rsidTr="00CD61F5">
        <w:tc>
          <w:tcPr>
            <w:tcW w:w="289" w:type="pct"/>
          </w:tcPr>
          <w:p w14:paraId="735DA49B"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6A80D45A"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6B5F7F3F"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Other types of literacy are valued, such as knowledge of place, knowledge of indigenous people of a place, local wisdom, skillsets such as appropriate technologies, organic agriculture, ecological / environmental</w:t>
            </w:r>
          </w:p>
        </w:tc>
      </w:tr>
      <w:tr w:rsidR="00450C7E" w:rsidRPr="00EE47AC" w14:paraId="30F971FE" w14:textId="77777777" w:rsidTr="00CD61F5">
        <w:tc>
          <w:tcPr>
            <w:tcW w:w="289" w:type="pct"/>
          </w:tcPr>
          <w:p w14:paraId="558775DD"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48C18BA2"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Education </w:t>
            </w:r>
            <w:r w:rsidRPr="00EE47AC">
              <w:rPr>
                <w:rFonts w:ascii="Calibri" w:eastAsia="Times New Roman" w:hAnsi="Calibri" w:cs="Times New Roman"/>
                <w:bCs/>
                <w:color w:val="000000"/>
                <w:sz w:val="24"/>
                <w:szCs w:val="24"/>
                <w:lang w:eastAsia="en-GB"/>
              </w:rPr>
              <w:t>2</w:t>
            </w:r>
          </w:p>
        </w:tc>
        <w:tc>
          <w:tcPr>
            <w:tcW w:w="3256" w:type="pct"/>
          </w:tcPr>
          <w:p w14:paraId="4416925A"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Traditional songs and dances are frequently celebrated in our community</w:t>
            </w:r>
          </w:p>
        </w:tc>
      </w:tr>
      <w:tr w:rsidR="00450C7E" w:rsidRPr="00EE47AC" w14:paraId="7EDF88B0" w14:textId="77777777" w:rsidTr="00CD61F5">
        <w:tc>
          <w:tcPr>
            <w:tcW w:w="289" w:type="pct"/>
          </w:tcPr>
          <w:p w14:paraId="6C96FB4E"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7733DDF6"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Education </w:t>
            </w:r>
            <w:r w:rsidRPr="00EE47AC">
              <w:rPr>
                <w:rFonts w:ascii="Calibri" w:eastAsia="Times New Roman" w:hAnsi="Calibri" w:cs="Times New Roman"/>
                <w:bCs/>
                <w:color w:val="000000"/>
                <w:sz w:val="24"/>
                <w:szCs w:val="24"/>
                <w:lang w:eastAsia="en-GB"/>
              </w:rPr>
              <w:t>3</w:t>
            </w:r>
          </w:p>
        </w:tc>
        <w:tc>
          <w:tcPr>
            <w:tcW w:w="3256" w:type="pct"/>
          </w:tcPr>
          <w:p w14:paraId="1BD725A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know the old stories</w:t>
            </w:r>
          </w:p>
          <w:p w14:paraId="27CD0257"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2C225AAA" w14:textId="77777777" w:rsidTr="00CD61F5">
        <w:tc>
          <w:tcPr>
            <w:tcW w:w="289" w:type="pct"/>
          </w:tcPr>
          <w:p w14:paraId="608BB3E8"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6A81C1BE"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Education </w:t>
            </w:r>
            <w:r w:rsidRPr="00EE47AC">
              <w:rPr>
                <w:rFonts w:ascii="Calibri" w:eastAsia="Times New Roman" w:hAnsi="Calibri" w:cs="Times New Roman"/>
                <w:bCs/>
                <w:color w:val="000000"/>
                <w:sz w:val="24"/>
                <w:szCs w:val="24"/>
                <w:lang w:eastAsia="en-GB"/>
              </w:rPr>
              <w:t>4</w:t>
            </w:r>
          </w:p>
        </w:tc>
        <w:tc>
          <w:tcPr>
            <w:tcW w:w="3256" w:type="pct"/>
          </w:tcPr>
          <w:p w14:paraId="0EF27689"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Respect for others and peaceful relations are promoted</w:t>
            </w:r>
          </w:p>
          <w:p w14:paraId="06BA1773"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206B5294" w14:textId="77777777" w:rsidTr="00CD61F5">
        <w:tc>
          <w:tcPr>
            <w:tcW w:w="289" w:type="pct"/>
          </w:tcPr>
          <w:p w14:paraId="3CFCF4F7"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4F4E6CF7"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Education </w:t>
            </w:r>
            <w:r w:rsidRPr="00EE47AC">
              <w:rPr>
                <w:rFonts w:ascii="Calibri" w:eastAsia="Times New Roman" w:hAnsi="Calibri" w:cs="Times New Roman"/>
                <w:bCs/>
                <w:color w:val="000000"/>
                <w:sz w:val="24"/>
                <w:szCs w:val="24"/>
                <w:lang w:eastAsia="en-GB"/>
              </w:rPr>
              <w:t>6</w:t>
            </w:r>
          </w:p>
        </w:tc>
        <w:tc>
          <w:tcPr>
            <w:tcW w:w="3256" w:type="pct"/>
          </w:tcPr>
          <w:p w14:paraId="0EB71347"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are equipped with the knowledge they need to thrive in their current context (e.g. HIV/AIDS transmission)</w:t>
            </w:r>
          </w:p>
        </w:tc>
      </w:tr>
      <w:tr w:rsidR="00450C7E" w:rsidRPr="00EE47AC" w14:paraId="2553E508" w14:textId="77777777" w:rsidTr="00CD61F5">
        <w:tc>
          <w:tcPr>
            <w:tcW w:w="289" w:type="pct"/>
          </w:tcPr>
          <w:p w14:paraId="504BABB1"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2067A6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Culture </w:t>
            </w:r>
            <w:r w:rsidRPr="00EE47AC">
              <w:rPr>
                <w:rFonts w:ascii="Calibri" w:eastAsia="Times New Roman" w:hAnsi="Calibri" w:cs="Times New Roman"/>
                <w:bCs/>
                <w:color w:val="000000"/>
                <w:sz w:val="24"/>
                <w:szCs w:val="24"/>
                <w:lang w:eastAsia="en-GB"/>
              </w:rPr>
              <w:t>1</w:t>
            </w:r>
          </w:p>
        </w:tc>
        <w:tc>
          <w:tcPr>
            <w:tcW w:w="3256" w:type="pct"/>
          </w:tcPr>
          <w:p w14:paraId="4D9341E6"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don’t feel constrained by their cultural identities</w:t>
            </w:r>
          </w:p>
        </w:tc>
      </w:tr>
      <w:tr w:rsidR="00450C7E" w:rsidRPr="00EE47AC" w14:paraId="0DDF9748" w14:textId="77777777" w:rsidTr="00CD61F5">
        <w:tc>
          <w:tcPr>
            <w:tcW w:w="289" w:type="pct"/>
          </w:tcPr>
          <w:p w14:paraId="1E863189"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D270F24"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7E7C9EA8"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feel proud of their culture (promote)</w:t>
            </w:r>
          </w:p>
        </w:tc>
      </w:tr>
      <w:tr w:rsidR="00450C7E" w:rsidRPr="00EE47AC" w14:paraId="007247DF" w14:textId="77777777" w:rsidTr="00CD61F5">
        <w:tc>
          <w:tcPr>
            <w:tcW w:w="289" w:type="pct"/>
          </w:tcPr>
          <w:p w14:paraId="55BB6F8F"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2B3A8F4"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Culture </w:t>
            </w:r>
            <w:r w:rsidRPr="00EE47AC">
              <w:rPr>
                <w:rFonts w:ascii="Calibri" w:eastAsia="Times New Roman" w:hAnsi="Calibri" w:cs="Times New Roman"/>
                <w:bCs/>
                <w:color w:val="000000"/>
                <w:sz w:val="24"/>
                <w:szCs w:val="24"/>
                <w:lang w:eastAsia="en-GB"/>
              </w:rPr>
              <w:t>2</w:t>
            </w:r>
          </w:p>
        </w:tc>
        <w:tc>
          <w:tcPr>
            <w:tcW w:w="3256" w:type="pct"/>
          </w:tcPr>
          <w:p w14:paraId="1165509D"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We value our local history and language (or dialects)</w:t>
            </w:r>
          </w:p>
          <w:p w14:paraId="76D264CF"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7E06FCDB" w14:textId="77777777" w:rsidTr="00CD61F5">
        <w:tc>
          <w:tcPr>
            <w:tcW w:w="289" w:type="pct"/>
          </w:tcPr>
          <w:p w14:paraId="3B3BF46D"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61CDF35"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Culture </w:t>
            </w:r>
            <w:r w:rsidRPr="00EE47AC">
              <w:rPr>
                <w:rFonts w:ascii="Calibri" w:eastAsia="Times New Roman" w:hAnsi="Calibri" w:cs="Times New Roman"/>
                <w:bCs/>
                <w:color w:val="000000"/>
                <w:sz w:val="24"/>
                <w:szCs w:val="24"/>
                <w:lang w:eastAsia="en-GB"/>
              </w:rPr>
              <w:t>3</w:t>
            </w:r>
          </w:p>
        </w:tc>
        <w:tc>
          <w:tcPr>
            <w:tcW w:w="3256" w:type="pct"/>
          </w:tcPr>
          <w:p w14:paraId="1CAB9886"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dedicate time to celebrating culture(s), for instance by organizing festivals</w:t>
            </w:r>
          </w:p>
        </w:tc>
      </w:tr>
      <w:tr w:rsidR="00450C7E" w:rsidRPr="00EE47AC" w14:paraId="670636C5" w14:textId="77777777" w:rsidTr="00CD61F5">
        <w:tc>
          <w:tcPr>
            <w:tcW w:w="289" w:type="pct"/>
          </w:tcPr>
          <w:p w14:paraId="6D1F55E4"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662F013D"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Culture </w:t>
            </w:r>
            <w:r w:rsidRPr="00EE47AC">
              <w:rPr>
                <w:rFonts w:ascii="Calibri" w:eastAsia="Times New Roman" w:hAnsi="Calibri" w:cs="Times New Roman"/>
                <w:bCs/>
                <w:color w:val="000000"/>
                <w:sz w:val="24"/>
                <w:szCs w:val="24"/>
                <w:lang w:eastAsia="en-GB"/>
              </w:rPr>
              <w:t>4</w:t>
            </w:r>
          </w:p>
        </w:tc>
        <w:tc>
          <w:tcPr>
            <w:tcW w:w="3256" w:type="pct"/>
          </w:tcPr>
          <w:p w14:paraId="344F7347"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Village elders pass down their skills to young people (e.g. cooking, art, craft, farming, medicine, herbs…)</w:t>
            </w:r>
          </w:p>
        </w:tc>
      </w:tr>
      <w:tr w:rsidR="00450C7E" w:rsidRPr="00EE47AC" w14:paraId="4EC61D4A" w14:textId="77777777" w:rsidTr="00CD61F5">
        <w:tc>
          <w:tcPr>
            <w:tcW w:w="289" w:type="pct"/>
          </w:tcPr>
          <w:p w14:paraId="74700472"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867844D"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Governance </w:t>
            </w:r>
            <w:r w:rsidRPr="00EE47AC">
              <w:rPr>
                <w:rFonts w:ascii="Calibri" w:eastAsia="Times New Roman" w:hAnsi="Calibri" w:cs="Times New Roman"/>
                <w:bCs/>
                <w:color w:val="000000"/>
                <w:sz w:val="24"/>
                <w:szCs w:val="24"/>
                <w:lang w:eastAsia="en-GB"/>
              </w:rPr>
              <w:t>1</w:t>
            </w:r>
          </w:p>
        </w:tc>
        <w:tc>
          <w:tcPr>
            <w:tcW w:w="3256" w:type="pct"/>
          </w:tcPr>
          <w:p w14:paraId="064B2D42"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We work to address inequality </w:t>
            </w:r>
          </w:p>
          <w:p w14:paraId="0D13E1B2"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4B6FE525" w14:textId="77777777" w:rsidTr="00CD61F5">
        <w:tc>
          <w:tcPr>
            <w:tcW w:w="289" w:type="pct"/>
          </w:tcPr>
          <w:p w14:paraId="215E7F7E"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414DD5E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Governance </w:t>
            </w:r>
            <w:r w:rsidRPr="00EE47AC">
              <w:rPr>
                <w:rFonts w:ascii="Calibri" w:eastAsia="Times New Roman" w:hAnsi="Calibri" w:cs="Times New Roman"/>
                <w:bCs/>
                <w:color w:val="000000"/>
                <w:sz w:val="24"/>
                <w:szCs w:val="24"/>
                <w:lang w:eastAsia="en-GB"/>
              </w:rPr>
              <w:t>2</w:t>
            </w:r>
          </w:p>
        </w:tc>
        <w:tc>
          <w:tcPr>
            <w:tcW w:w="3256" w:type="pct"/>
          </w:tcPr>
          <w:p w14:paraId="62148DB5"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All community projects are transparent in </w:t>
            </w:r>
            <w:proofErr w:type="gramStart"/>
            <w:r w:rsidRPr="00EE47AC">
              <w:rPr>
                <w:rFonts w:ascii="Calibri" w:eastAsia="Times New Roman" w:hAnsi="Calibri" w:cs="Times New Roman"/>
                <w:color w:val="000000"/>
                <w:sz w:val="24"/>
                <w:szCs w:val="24"/>
                <w:lang w:eastAsia="en-GB"/>
              </w:rPr>
              <w:t>nature ??</w:t>
            </w:r>
            <w:proofErr w:type="gramEnd"/>
          </w:p>
          <w:p w14:paraId="498D43D4"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11551C9E" w14:textId="77777777" w:rsidTr="00CD61F5">
        <w:tc>
          <w:tcPr>
            <w:tcW w:w="289" w:type="pct"/>
          </w:tcPr>
          <w:p w14:paraId="1EB6A113"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5F4E0734"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Governance </w:t>
            </w:r>
            <w:r w:rsidRPr="00EE47AC">
              <w:rPr>
                <w:rFonts w:ascii="Calibri" w:eastAsia="Times New Roman" w:hAnsi="Calibri" w:cs="Times New Roman"/>
                <w:bCs/>
                <w:color w:val="000000"/>
                <w:sz w:val="24"/>
                <w:szCs w:val="24"/>
                <w:lang w:eastAsia="en-GB"/>
              </w:rPr>
              <w:t>3</w:t>
            </w:r>
          </w:p>
        </w:tc>
        <w:tc>
          <w:tcPr>
            <w:tcW w:w="3256" w:type="pct"/>
          </w:tcPr>
          <w:p w14:paraId="4F7743A9"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We respect a diversity of opinion</w:t>
            </w:r>
          </w:p>
          <w:p w14:paraId="2D6B8835"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78F54A97" w14:textId="77777777" w:rsidTr="00CD61F5">
        <w:tc>
          <w:tcPr>
            <w:tcW w:w="289" w:type="pct"/>
          </w:tcPr>
          <w:p w14:paraId="09379831"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34D64B85"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Governance </w:t>
            </w:r>
            <w:r w:rsidRPr="00EE47AC">
              <w:rPr>
                <w:rFonts w:ascii="Calibri" w:eastAsia="Times New Roman" w:hAnsi="Calibri" w:cs="Times New Roman"/>
                <w:bCs/>
                <w:color w:val="000000"/>
                <w:sz w:val="24"/>
                <w:szCs w:val="24"/>
                <w:lang w:eastAsia="en-GB"/>
              </w:rPr>
              <w:t>4</w:t>
            </w:r>
          </w:p>
        </w:tc>
        <w:tc>
          <w:tcPr>
            <w:tcW w:w="3256" w:type="pct"/>
          </w:tcPr>
          <w:p w14:paraId="1C1BFE3E"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People feel encouraged to participate in decisions that affect them or their community </w:t>
            </w:r>
          </w:p>
        </w:tc>
      </w:tr>
      <w:tr w:rsidR="00450C7E" w:rsidRPr="00EE47AC" w14:paraId="32C68ED3" w14:textId="77777777" w:rsidTr="00CD61F5">
        <w:tc>
          <w:tcPr>
            <w:tcW w:w="289" w:type="pct"/>
          </w:tcPr>
          <w:p w14:paraId="753B7A4A"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5CF5768"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7E58E142"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We look after the needs of our community, including food security</w:t>
            </w:r>
          </w:p>
        </w:tc>
      </w:tr>
      <w:tr w:rsidR="00450C7E" w:rsidRPr="00EE47AC" w14:paraId="3AC1EA54" w14:textId="77777777" w:rsidTr="00CD61F5">
        <w:tc>
          <w:tcPr>
            <w:tcW w:w="289" w:type="pct"/>
          </w:tcPr>
          <w:p w14:paraId="0661F339"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76BC7884"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3768639A"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Community wellbeing/happiness is more important than economic/monetary/material wealth</w:t>
            </w:r>
          </w:p>
        </w:tc>
      </w:tr>
      <w:tr w:rsidR="00450C7E" w:rsidRPr="00EE47AC" w14:paraId="5BCB371A" w14:textId="77777777" w:rsidTr="00CD61F5">
        <w:tc>
          <w:tcPr>
            <w:tcW w:w="289" w:type="pct"/>
          </w:tcPr>
          <w:p w14:paraId="3C477B1F"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D4B2F9A"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686DEA87"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treat each other justly</w:t>
            </w:r>
          </w:p>
        </w:tc>
      </w:tr>
      <w:tr w:rsidR="00450C7E" w:rsidRPr="00EE47AC" w14:paraId="088E7E01" w14:textId="77777777" w:rsidTr="00CD61F5">
        <w:tc>
          <w:tcPr>
            <w:tcW w:w="289" w:type="pct"/>
          </w:tcPr>
          <w:p w14:paraId="1E0DB62A"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F123B4F"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Community Vitality </w:t>
            </w:r>
            <w:r w:rsidRPr="00EE47AC">
              <w:rPr>
                <w:rFonts w:ascii="Calibri" w:eastAsia="Times New Roman" w:hAnsi="Calibri" w:cs="Times New Roman"/>
                <w:bCs/>
                <w:color w:val="000000"/>
                <w:sz w:val="24"/>
                <w:szCs w:val="24"/>
                <w:lang w:eastAsia="en-GB"/>
              </w:rPr>
              <w:t>1</w:t>
            </w:r>
          </w:p>
        </w:tc>
        <w:tc>
          <w:tcPr>
            <w:tcW w:w="3256" w:type="pct"/>
          </w:tcPr>
          <w:p w14:paraId="4979F534"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donate their time and/or money to community initiatives</w:t>
            </w:r>
          </w:p>
          <w:p w14:paraId="66C0ABDF"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4617B42C" w14:textId="77777777" w:rsidTr="00CD61F5">
        <w:tc>
          <w:tcPr>
            <w:tcW w:w="289" w:type="pct"/>
          </w:tcPr>
          <w:p w14:paraId="5D84A6BB"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44FD40E1"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Community Vitality </w:t>
            </w:r>
            <w:r w:rsidRPr="00EE47AC">
              <w:rPr>
                <w:rFonts w:ascii="Calibri" w:eastAsia="Times New Roman" w:hAnsi="Calibri" w:cs="Times New Roman"/>
                <w:bCs/>
                <w:color w:val="000000"/>
                <w:sz w:val="24"/>
                <w:szCs w:val="24"/>
                <w:lang w:eastAsia="en-GB"/>
              </w:rPr>
              <w:t>2</w:t>
            </w:r>
          </w:p>
        </w:tc>
        <w:tc>
          <w:tcPr>
            <w:tcW w:w="3256" w:type="pct"/>
          </w:tcPr>
          <w:p w14:paraId="42AED5A0"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feel they belong (in their community)</w:t>
            </w:r>
          </w:p>
          <w:p w14:paraId="48462574"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18428466" w14:textId="77777777" w:rsidTr="00CD61F5">
        <w:tc>
          <w:tcPr>
            <w:tcW w:w="289" w:type="pct"/>
          </w:tcPr>
          <w:p w14:paraId="1667DE71"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29CD6274"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Community Vitality </w:t>
            </w:r>
            <w:r w:rsidRPr="00EE47AC">
              <w:rPr>
                <w:rFonts w:ascii="Calibri" w:eastAsia="Times New Roman" w:hAnsi="Calibri" w:cs="Times New Roman"/>
                <w:bCs/>
                <w:color w:val="000000"/>
                <w:sz w:val="24"/>
                <w:szCs w:val="24"/>
                <w:lang w:eastAsia="en-GB"/>
              </w:rPr>
              <w:t>3</w:t>
            </w:r>
          </w:p>
        </w:tc>
        <w:tc>
          <w:tcPr>
            <w:tcW w:w="3256" w:type="pct"/>
          </w:tcPr>
          <w:p w14:paraId="4746C7F8"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We know and trust our neighbours</w:t>
            </w:r>
          </w:p>
          <w:p w14:paraId="0172480B"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160F8F28" w14:textId="77777777" w:rsidTr="00CD61F5">
        <w:tc>
          <w:tcPr>
            <w:tcW w:w="289" w:type="pct"/>
          </w:tcPr>
          <w:p w14:paraId="4ADDEB96"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3EA3B71E"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Community Vitality </w:t>
            </w:r>
            <w:r w:rsidRPr="00EE47AC">
              <w:rPr>
                <w:rFonts w:ascii="Calibri" w:eastAsia="Times New Roman" w:hAnsi="Calibri" w:cs="Times New Roman"/>
                <w:bCs/>
                <w:color w:val="000000"/>
                <w:sz w:val="24"/>
                <w:szCs w:val="24"/>
                <w:lang w:eastAsia="en-GB"/>
              </w:rPr>
              <w:t>4</w:t>
            </w:r>
          </w:p>
        </w:tc>
        <w:tc>
          <w:tcPr>
            <w:tcW w:w="3256" w:type="pct"/>
          </w:tcPr>
          <w:p w14:paraId="29B4BEF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feel able to communicate openly with their families or kinship groups / loved ones / friends</w:t>
            </w:r>
          </w:p>
        </w:tc>
      </w:tr>
      <w:tr w:rsidR="00450C7E" w:rsidRPr="00EE47AC" w14:paraId="0888C4D0" w14:textId="77777777" w:rsidTr="00CD61F5">
        <w:tc>
          <w:tcPr>
            <w:tcW w:w="289" w:type="pct"/>
          </w:tcPr>
          <w:p w14:paraId="6DF3C18D"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3B553E20"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Community Vitality </w:t>
            </w:r>
            <w:r w:rsidRPr="00EE47AC">
              <w:rPr>
                <w:rFonts w:ascii="Calibri" w:eastAsia="Times New Roman" w:hAnsi="Calibri" w:cs="Times New Roman"/>
                <w:bCs/>
                <w:color w:val="000000"/>
                <w:sz w:val="24"/>
                <w:szCs w:val="24"/>
                <w:lang w:eastAsia="en-GB"/>
              </w:rPr>
              <w:t>5</w:t>
            </w:r>
          </w:p>
        </w:tc>
        <w:tc>
          <w:tcPr>
            <w:tcW w:w="3256" w:type="pct"/>
          </w:tcPr>
          <w:p w14:paraId="503D2DD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spend quality time with their families or kinship groups/ loved ones / friends</w:t>
            </w:r>
          </w:p>
          <w:p w14:paraId="561541C3"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7F468D00" w14:textId="77777777" w:rsidTr="00CD61F5">
        <w:tc>
          <w:tcPr>
            <w:tcW w:w="289" w:type="pct"/>
          </w:tcPr>
          <w:p w14:paraId="01F3136B"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653C97A8"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Community Vitality </w:t>
            </w:r>
            <w:r w:rsidRPr="00EE47AC">
              <w:rPr>
                <w:rFonts w:ascii="Calibri" w:eastAsia="Times New Roman" w:hAnsi="Calibri" w:cs="Times New Roman"/>
                <w:bCs/>
                <w:color w:val="000000"/>
                <w:sz w:val="24"/>
                <w:szCs w:val="24"/>
                <w:lang w:eastAsia="en-GB"/>
              </w:rPr>
              <w:t>6</w:t>
            </w:r>
          </w:p>
        </w:tc>
        <w:tc>
          <w:tcPr>
            <w:tcW w:w="3256" w:type="pct"/>
          </w:tcPr>
          <w:p w14:paraId="6092F32E"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feel safe (in our community)</w:t>
            </w:r>
          </w:p>
          <w:p w14:paraId="008812D1"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37429A25" w14:textId="77777777" w:rsidTr="00CD61F5">
        <w:tc>
          <w:tcPr>
            <w:tcW w:w="289" w:type="pct"/>
          </w:tcPr>
          <w:p w14:paraId="509C383B"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425FEC9"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10AC2636"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Our community is a happy place to grow up</w:t>
            </w:r>
          </w:p>
        </w:tc>
      </w:tr>
      <w:tr w:rsidR="00450C7E" w:rsidRPr="00EE47AC" w14:paraId="5517BA75" w14:textId="77777777" w:rsidTr="00CD61F5">
        <w:tc>
          <w:tcPr>
            <w:tcW w:w="289" w:type="pct"/>
          </w:tcPr>
          <w:p w14:paraId="11203D95"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CE74330"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6F095BE8"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Women and girls have as many opportunities as men and boys</w:t>
            </w:r>
          </w:p>
        </w:tc>
      </w:tr>
      <w:tr w:rsidR="00450C7E" w:rsidRPr="00EE47AC" w14:paraId="6F375B6B" w14:textId="77777777" w:rsidTr="00CD61F5">
        <w:tc>
          <w:tcPr>
            <w:tcW w:w="289" w:type="pct"/>
          </w:tcPr>
          <w:p w14:paraId="0A58F8FE"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1254DDA0"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Ecology </w:t>
            </w:r>
            <w:r w:rsidRPr="00EE47AC">
              <w:rPr>
                <w:rFonts w:ascii="Calibri" w:eastAsia="Times New Roman" w:hAnsi="Calibri" w:cs="Times New Roman"/>
                <w:bCs/>
                <w:color w:val="000000"/>
                <w:sz w:val="24"/>
                <w:szCs w:val="24"/>
                <w:lang w:eastAsia="en-GB"/>
              </w:rPr>
              <w:t>1</w:t>
            </w:r>
          </w:p>
        </w:tc>
        <w:tc>
          <w:tcPr>
            <w:tcW w:w="3256" w:type="pct"/>
          </w:tcPr>
          <w:p w14:paraId="5CC70330"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We take care not to pollute our rivers</w:t>
            </w:r>
          </w:p>
          <w:p w14:paraId="59D22DE4"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15A5691F" w14:textId="77777777" w:rsidTr="00CD61F5">
        <w:tc>
          <w:tcPr>
            <w:tcW w:w="289" w:type="pct"/>
          </w:tcPr>
          <w:p w14:paraId="39BAFEAC"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55C8EE6A"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Ecology </w:t>
            </w:r>
            <w:r w:rsidRPr="00EE47AC">
              <w:rPr>
                <w:rFonts w:ascii="Calibri" w:eastAsia="Times New Roman" w:hAnsi="Calibri" w:cs="Times New Roman"/>
                <w:bCs/>
                <w:color w:val="000000"/>
                <w:sz w:val="24"/>
                <w:szCs w:val="24"/>
                <w:lang w:eastAsia="en-GB"/>
              </w:rPr>
              <w:t>2</w:t>
            </w:r>
          </w:p>
        </w:tc>
        <w:tc>
          <w:tcPr>
            <w:tcW w:w="3256" w:type="pct"/>
          </w:tcPr>
          <w:p w14:paraId="186F41D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We don't litter</w:t>
            </w:r>
          </w:p>
          <w:p w14:paraId="7F3E573B"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4AC878A9" w14:textId="77777777" w:rsidTr="00CD61F5">
        <w:tc>
          <w:tcPr>
            <w:tcW w:w="289" w:type="pct"/>
          </w:tcPr>
          <w:p w14:paraId="05BE9951"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7C0C5DBD"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Ecology </w:t>
            </w:r>
            <w:r w:rsidRPr="00EE47AC">
              <w:rPr>
                <w:rFonts w:ascii="Calibri" w:eastAsia="Times New Roman" w:hAnsi="Calibri" w:cs="Times New Roman"/>
                <w:bCs/>
                <w:color w:val="000000"/>
                <w:sz w:val="24"/>
                <w:szCs w:val="24"/>
                <w:lang w:eastAsia="en-GB"/>
              </w:rPr>
              <w:t>3</w:t>
            </w:r>
          </w:p>
        </w:tc>
        <w:tc>
          <w:tcPr>
            <w:tcW w:w="3256" w:type="pct"/>
          </w:tcPr>
          <w:p w14:paraId="01750709"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We feel responsible for preserving the natural environment</w:t>
            </w:r>
          </w:p>
          <w:p w14:paraId="019BA2FD"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5F89386E" w14:textId="77777777" w:rsidTr="00CD61F5">
        <w:tc>
          <w:tcPr>
            <w:tcW w:w="289" w:type="pct"/>
          </w:tcPr>
          <w:p w14:paraId="07C9CBF1"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63A18DED"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47CEB1D6"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We learn about how to keep the environment healthy </w:t>
            </w:r>
          </w:p>
        </w:tc>
      </w:tr>
      <w:tr w:rsidR="00450C7E" w:rsidRPr="00EE47AC" w14:paraId="4E71FCE0" w14:textId="77777777" w:rsidTr="00CD61F5">
        <w:tc>
          <w:tcPr>
            <w:tcW w:w="289" w:type="pct"/>
          </w:tcPr>
          <w:p w14:paraId="2E46BE10"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6AF62714"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Ecology </w:t>
            </w:r>
            <w:r w:rsidRPr="00EE47AC">
              <w:rPr>
                <w:rFonts w:ascii="Calibri" w:eastAsia="Times New Roman" w:hAnsi="Calibri" w:cs="Times New Roman"/>
                <w:bCs/>
                <w:color w:val="000000"/>
                <w:sz w:val="24"/>
                <w:szCs w:val="24"/>
                <w:lang w:eastAsia="en-GB"/>
              </w:rPr>
              <w:t>4</w:t>
            </w:r>
          </w:p>
        </w:tc>
        <w:tc>
          <w:tcPr>
            <w:tcW w:w="3256" w:type="pct"/>
          </w:tcPr>
          <w:p w14:paraId="00461E1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take care of the local ecosystems (e.g. air, water, soil, trees)</w:t>
            </w:r>
          </w:p>
          <w:p w14:paraId="1CFDC4C2"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1B2F813A" w14:textId="77777777" w:rsidTr="00CD61F5">
        <w:tc>
          <w:tcPr>
            <w:tcW w:w="289" w:type="pct"/>
          </w:tcPr>
          <w:p w14:paraId="05FF00A9"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22C8FA5C"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Ecology </w:t>
            </w:r>
            <w:r w:rsidRPr="00EE47AC">
              <w:rPr>
                <w:rFonts w:ascii="Calibri" w:eastAsia="Times New Roman" w:hAnsi="Calibri" w:cs="Times New Roman"/>
                <w:bCs/>
                <w:color w:val="000000"/>
                <w:sz w:val="24"/>
                <w:szCs w:val="24"/>
                <w:lang w:eastAsia="en-GB"/>
              </w:rPr>
              <w:t>5</w:t>
            </w:r>
          </w:p>
        </w:tc>
        <w:tc>
          <w:tcPr>
            <w:tcW w:w="3256" w:type="pct"/>
          </w:tcPr>
          <w:p w14:paraId="13396049"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In our community, we try to reduce waste and recycle as much as possible </w:t>
            </w:r>
          </w:p>
        </w:tc>
      </w:tr>
      <w:tr w:rsidR="00450C7E" w:rsidRPr="00EE47AC" w14:paraId="625B8A3A" w14:textId="77777777" w:rsidTr="00CD61F5">
        <w:tc>
          <w:tcPr>
            <w:tcW w:w="289" w:type="pct"/>
          </w:tcPr>
          <w:p w14:paraId="087D4419"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48AA2522"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Ecology </w:t>
            </w:r>
            <w:r w:rsidRPr="00EE47AC">
              <w:rPr>
                <w:rFonts w:ascii="Calibri" w:eastAsia="Times New Roman" w:hAnsi="Calibri" w:cs="Times New Roman"/>
                <w:bCs/>
                <w:color w:val="000000"/>
                <w:sz w:val="24"/>
                <w:szCs w:val="24"/>
                <w:lang w:eastAsia="en-GB"/>
              </w:rPr>
              <w:t>6</w:t>
            </w:r>
          </w:p>
        </w:tc>
        <w:tc>
          <w:tcPr>
            <w:tcW w:w="3256" w:type="pct"/>
          </w:tcPr>
          <w:p w14:paraId="425F7014"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We strive to coexist (in harmony) with other members of our ecosystems</w:t>
            </w:r>
          </w:p>
        </w:tc>
      </w:tr>
      <w:tr w:rsidR="00450C7E" w:rsidRPr="00EE47AC" w14:paraId="5D85B959" w14:textId="77777777" w:rsidTr="00CD61F5">
        <w:tc>
          <w:tcPr>
            <w:tcW w:w="289" w:type="pct"/>
          </w:tcPr>
          <w:p w14:paraId="6CD2C08A"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6C31566E" w14:textId="77777777" w:rsidR="00450C7E" w:rsidRPr="00EE47AC" w:rsidRDefault="00450C7E" w:rsidP="00CD61F5">
            <w:pPr>
              <w:rPr>
                <w:rFonts w:ascii="Calibri" w:eastAsia="Times New Roman" w:hAnsi="Calibri" w:cs="Times New Roman"/>
                <w:color w:val="000000"/>
                <w:sz w:val="24"/>
                <w:szCs w:val="24"/>
                <w:lang w:eastAsia="en-GB"/>
              </w:rPr>
            </w:pPr>
          </w:p>
        </w:tc>
        <w:tc>
          <w:tcPr>
            <w:tcW w:w="3256" w:type="pct"/>
          </w:tcPr>
          <w:p w14:paraId="3BCDB42B"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have access to nature / natural spaces</w:t>
            </w:r>
          </w:p>
        </w:tc>
      </w:tr>
      <w:tr w:rsidR="00450C7E" w:rsidRPr="00EE47AC" w14:paraId="1A2EF6CA" w14:textId="77777777" w:rsidTr="00CD61F5">
        <w:tc>
          <w:tcPr>
            <w:tcW w:w="289" w:type="pct"/>
          </w:tcPr>
          <w:p w14:paraId="6E248277"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9AE0818"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Living Standards </w:t>
            </w:r>
            <w:r w:rsidRPr="00EE47AC">
              <w:rPr>
                <w:rFonts w:ascii="Calibri" w:eastAsia="Times New Roman" w:hAnsi="Calibri" w:cs="Times New Roman"/>
                <w:bCs/>
                <w:color w:val="000000"/>
                <w:sz w:val="24"/>
                <w:szCs w:val="24"/>
                <w:lang w:eastAsia="en-GB"/>
              </w:rPr>
              <w:t>1</w:t>
            </w:r>
          </w:p>
        </w:tc>
        <w:tc>
          <w:tcPr>
            <w:tcW w:w="3256" w:type="pct"/>
          </w:tcPr>
          <w:p w14:paraId="747933BE"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Infrastructure (e.g. transportation, hospitals, libraries, electricity, clean water and sanitation) contributes to a good quality of life for all</w:t>
            </w:r>
          </w:p>
          <w:p w14:paraId="68C2F49C"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279ED5F8" w14:textId="77777777" w:rsidTr="00CD61F5">
        <w:tc>
          <w:tcPr>
            <w:tcW w:w="289" w:type="pct"/>
          </w:tcPr>
          <w:p w14:paraId="16BE6F5D"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22C2FD4E"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Living Standards </w:t>
            </w:r>
            <w:r w:rsidRPr="00EE47AC">
              <w:rPr>
                <w:rFonts w:ascii="Calibri" w:eastAsia="Times New Roman" w:hAnsi="Calibri" w:cs="Times New Roman"/>
                <w:bCs/>
                <w:color w:val="000000"/>
                <w:sz w:val="24"/>
                <w:szCs w:val="24"/>
                <w:lang w:eastAsia="en-GB"/>
              </w:rPr>
              <w:t>2</w:t>
            </w:r>
          </w:p>
        </w:tc>
        <w:tc>
          <w:tcPr>
            <w:tcW w:w="3256" w:type="pct"/>
          </w:tcPr>
          <w:p w14:paraId="2D7C6DDB"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Quality housing is accessible to all</w:t>
            </w:r>
          </w:p>
          <w:p w14:paraId="198F4034"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4A2E8CAC" w14:textId="77777777" w:rsidTr="00CD61F5">
        <w:tc>
          <w:tcPr>
            <w:tcW w:w="289" w:type="pct"/>
          </w:tcPr>
          <w:p w14:paraId="13836516"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32C9B63D"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Living Standards </w:t>
            </w:r>
            <w:r w:rsidRPr="00EE47AC">
              <w:rPr>
                <w:rFonts w:ascii="Calibri" w:eastAsia="Times New Roman" w:hAnsi="Calibri" w:cs="Times New Roman"/>
                <w:bCs/>
                <w:color w:val="000000"/>
                <w:sz w:val="24"/>
                <w:szCs w:val="24"/>
                <w:lang w:eastAsia="en-GB"/>
              </w:rPr>
              <w:t>3</w:t>
            </w:r>
          </w:p>
        </w:tc>
        <w:tc>
          <w:tcPr>
            <w:tcW w:w="3256" w:type="pct"/>
          </w:tcPr>
          <w:p w14:paraId="7F61134E"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Each household can support itself with an adequate income</w:t>
            </w:r>
          </w:p>
        </w:tc>
      </w:tr>
      <w:tr w:rsidR="00450C7E" w:rsidRPr="00EE47AC" w14:paraId="5B1AF001" w14:textId="77777777" w:rsidTr="00CD61F5">
        <w:tc>
          <w:tcPr>
            <w:tcW w:w="289" w:type="pct"/>
          </w:tcPr>
          <w:p w14:paraId="76D78DB4"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46642FD2"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Living Standards 4</w:t>
            </w:r>
          </w:p>
        </w:tc>
        <w:tc>
          <w:tcPr>
            <w:tcW w:w="3256" w:type="pct"/>
          </w:tcPr>
          <w:p w14:paraId="0C8B67D4"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Community projects support the development of meaningful livelihoods </w:t>
            </w:r>
          </w:p>
        </w:tc>
      </w:tr>
      <w:tr w:rsidR="00450C7E" w:rsidRPr="00EE47AC" w14:paraId="4CAABE07" w14:textId="77777777" w:rsidTr="00CD61F5">
        <w:tc>
          <w:tcPr>
            <w:tcW w:w="289" w:type="pct"/>
          </w:tcPr>
          <w:p w14:paraId="337634D9"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58D6448B"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Time Use </w:t>
            </w:r>
            <w:r w:rsidRPr="00EE47AC">
              <w:rPr>
                <w:rFonts w:ascii="Calibri" w:eastAsia="Times New Roman" w:hAnsi="Calibri" w:cs="Times New Roman"/>
                <w:bCs/>
                <w:color w:val="000000"/>
                <w:sz w:val="24"/>
                <w:szCs w:val="24"/>
                <w:lang w:eastAsia="en-GB"/>
              </w:rPr>
              <w:t>1</w:t>
            </w:r>
          </w:p>
        </w:tc>
        <w:tc>
          <w:tcPr>
            <w:tcW w:w="3256" w:type="pct"/>
          </w:tcPr>
          <w:p w14:paraId="2F106EED"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Everyone in our village gets enough sleep</w:t>
            </w:r>
          </w:p>
          <w:p w14:paraId="247C3930"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77EA438A" w14:textId="77777777" w:rsidTr="00CD61F5">
        <w:tc>
          <w:tcPr>
            <w:tcW w:w="289" w:type="pct"/>
          </w:tcPr>
          <w:p w14:paraId="4D48F958"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39286E7"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Time Use </w:t>
            </w:r>
            <w:r w:rsidRPr="00EE47AC">
              <w:rPr>
                <w:rFonts w:ascii="Calibri" w:eastAsia="Times New Roman" w:hAnsi="Calibri" w:cs="Times New Roman"/>
                <w:bCs/>
                <w:color w:val="000000"/>
                <w:sz w:val="24"/>
                <w:szCs w:val="24"/>
                <w:lang w:eastAsia="en-GB"/>
              </w:rPr>
              <w:t>2</w:t>
            </w:r>
          </w:p>
        </w:tc>
        <w:tc>
          <w:tcPr>
            <w:tcW w:w="3256" w:type="pct"/>
          </w:tcPr>
          <w:p w14:paraId="274E0EE8"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People are not obliged to work long hours</w:t>
            </w:r>
          </w:p>
          <w:p w14:paraId="789E9C97" w14:textId="77777777" w:rsidR="00450C7E" w:rsidRPr="00EE47AC" w:rsidRDefault="00450C7E" w:rsidP="00CD61F5">
            <w:pPr>
              <w:rPr>
                <w:rFonts w:ascii="Calibri" w:eastAsia="Times New Roman" w:hAnsi="Calibri" w:cs="Times New Roman"/>
                <w:color w:val="000000"/>
                <w:sz w:val="24"/>
                <w:szCs w:val="24"/>
                <w:lang w:eastAsia="en-GB"/>
              </w:rPr>
            </w:pPr>
          </w:p>
        </w:tc>
      </w:tr>
      <w:tr w:rsidR="00450C7E" w:rsidRPr="00EE47AC" w14:paraId="27E5D8DE" w14:textId="77777777" w:rsidTr="00CD61F5">
        <w:tc>
          <w:tcPr>
            <w:tcW w:w="289" w:type="pct"/>
          </w:tcPr>
          <w:p w14:paraId="712DFA8B" w14:textId="77777777" w:rsidR="00450C7E" w:rsidRPr="00EE47AC" w:rsidRDefault="00450C7E" w:rsidP="00450C7E">
            <w:pPr>
              <w:pStyle w:val="ListParagraph"/>
              <w:numPr>
                <w:ilvl w:val="0"/>
                <w:numId w:val="24"/>
              </w:numPr>
              <w:spacing w:line="240" w:lineRule="auto"/>
              <w:contextualSpacing/>
              <w:rPr>
                <w:rFonts w:ascii="Calibri" w:eastAsia="Times New Roman" w:hAnsi="Calibri" w:cs="Times New Roman"/>
                <w:color w:val="000000"/>
                <w:sz w:val="24"/>
                <w:szCs w:val="24"/>
                <w:lang w:eastAsia="en-GB"/>
              </w:rPr>
            </w:pPr>
          </w:p>
        </w:tc>
        <w:tc>
          <w:tcPr>
            <w:tcW w:w="1455" w:type="pct"/>
          </w:tcPr>
          <w:p w14:paraId="0BF1989E"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Time Use </w:t>
            </w:r>
            <w:r w:rsidRPr="00EE47AC">
              <w:rPr>
                <w:rFonts w:ascii="Calibri" w:eastAsia="Times New Roman" w:hAnsi="Calibri" w:cs="Times New Roman"/>
                <w:bCs/>
                <w:color w:val="000000"/>
                <w:sz w:val="24"/>
                <w:szCs w:val="24"/>
                <w:lang w:eastAsia="en-GB"/>
              </w:rPr>
              <w:t>3</w:t>
            </w:r>
          </w:p>
        </w:tc>
        <w:tc>
          <w:tcPr>
            <w:tcW w:w="3256" w:type="pct"/>
          </w:tcPr>
          <w:p w14:paraId="4E788B16" w14:textId="77777777" w:rsidR="00450C7E" w:rsidRPr="00EE47AC" w:rsidRDefault="00450C7E" w:rsidP="00CD61F5">
            <w:pPr>
              <w:rPr>
                <w:rFonts w:ascii="Calibri" w:eastAsia="Times New Roman" w:hAnsi="Calibri" w:cs="Times New Roman"/>
                <w:color w:val="000000"/>
                <w:sz w:val="24"/>
                <w:szCs w:val="24"/>
                <w:lang w:eastAsia="en-GB"/>
              </w:rPr>
            </w:pPr>
            <w:r w:rsidRPr="00EE47AC">
              <w:rPr>
                <w:rFonts w:ascii="Calibri" w:eastAsia="Times New Roman" w:hAnsi="Calibri" w:cs="Times New Roman"/>
                <w:color w:val="000000"/>
                <w:sz w:val="24"/>
                <w:szCs w:val="24"/>
                <w:lang w:eastAsia="en-GB"/>
              </w:rPr>
              <w:t xml:space="preserve">We have a good balance between work and leisure time </w:t>
            </w:r>
          </w:p>
          <w:p w14:paraId="017CB2D9" w14:textId="77777777" w:rsidR="00450C7E" w:rsidRPr="00EE47AC" w:rsidRDefault="00450C7E" w:rsidP="00CD61F5">
            <w:pPr>
              <w:rPr>
                <w:rFonts w:ascii="Calibri" w:eastAsia="Times New Roman" w:hAnsi="Calibri" w:cs="Times New Roman"/>
                <w:color w:val="000000"/>
                <w:sz w:val="24"/>
                <w:szCs w:val="24"/>
                <w:lang w:eastAsia="en-GB"/>
              </w:rPr>
            </w:pPr>
          </w:p>
        </w:tc>
      </w:tr>
    </w:tbl>
    <w:p w14:paraId="37BD92AB" w14:textId="77777777" w:rsidR="00450C7E" w:rsidRDefault="00450C7E" w:rsidP="00450C7E"/>
    <w:p w14:paraId="7EB07D2D" w14:textId="77777777" w:rsidR="00450C7E" w:rsidRDefault="00450C7E" w:rsidP="00450C7E">
      <w:r>
        <w:br w:type="page"/>
      </w:r>
    </w:p>
    <w:p w14:paraId="53BF21C8" w14:textId="77777777" w:rsidR="00450C7E" w:rsidRDefault="00450C7E" w:rsidP="00450C7E">
      <w:pPr>
        <w:pStyle w:val="Heading3"/>
        <w:numPr>
          <w:ilvl w:val="0"/>
          <w:numId w:val="0"/>
        </w:numPr>
        <w:ind w:left="360" w:hanging="360"/>
      </w:pPr>
      <w:r>
        <w:lastRenderedPageBreak/>
        <w:t>VERSION 3 TRIGGER LIST WITH TRANSLATION (used in training)</w:t>
      </w:r>
    </w:p>
    <w:p w14:paraId="667FC800" w14:textId="77777777" w:rsidR="00450C7E" w:rsidRDefault="00450C7E" w:rsidP="00450C7E"/>
    <w:p w14:paraId="4F2899BE" w14:textId="77777777" w:rsidR="00450C7E" w:rsidRPr="009A3451" w:rsidRDefault="00450C7E" w:rsidP="00450C7E">
      <w:pPr>
        <w:pStyle w:val="Title"/>
      </w:pPr>
      <w:r>
        <w:t xml:space="preserve">TRIGGERS FOR </w:t>
      </w:r>
      <w:r w:rsidRPr="00007713">
        <w:t>GNH VALUES</w:t>
      </w:r>
      <w:r>
        <w:t xml:space="preserve"> </w:t>
      </w:r>
    </w:p>
    <w:p w14:paraId="639EDD85" w14:textId="77777777" w:rsidR="00450C7E" w:rsidRDefault="00450C7E" w:rsidP="00450C7E">
      <w:pPr>
        <w:jc w:val="right"/>
        <w:rPr>
          <w:sz w:val="26"/>
          <w:szCs w:val="26"/>
        </w:rPr>
      </w:pPr>
      <w:r>
        <w:rPr>
          <w:sz w:val="26"/>
          <w:szCs w:val="26"/>
        </w:rPr>
        <w:t xml:space="preserve"> WITH THAI TRANSLATION</w:t>
      </w:r>
    </w:p>
    <w:tbl>
      <w:tblPr>
        <w:tblStyle w:val="PlainTable12"/>
        <w:tblW w:w="5000" w:type="pct"/>
        <w:tblCellMar>
          <w:top w:w="85" w:type="dxa"/>
          <w:bottom w:w="85" w:type="dxa"/>
        </w:tblCellMar>
        <w:tblLook w:val="0480" w:firstRow="0" w:lastRow="0" w:firstColumn="1" w:lastColumn="0" w:noHBand="0" w:noVBand="1"/>
      </w:tblPr>
      <w:tblGrid>
        <w:gridCol w:w="389"/>
        <w:gridCol w:w="4217"/>
        <w:gridCol w:w="5026"/>
      </w:tblGrid>
      <w:tr w:rsidR="00450C7E" w:rsidRPr="006E49D0" w14:paraId="73C56C33"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60A52CCD"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BB4AD7C"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Community members feel happy</w:t>
            </w:r>
          </w:p>
        </w:tc>
        <w:tc>
          <w:tcPr>
            <w:tcW w:w="2581" w:type="pct"/>
            <w:vAlign w:val="center"/>
          </w:tcPr>
          <w:p w14:paraId="1D702EF0"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สมาชิกในชุมชนมีความสุข</w:t>
            </w:r>
            <w:r w:rsidRPr="006E49D0">
              <w:rPr>
                <w:rFonts w:eastAsia="Times New Roman" w:cs="Arial"/>
                <w:cs/>
                <w:lang w:eastAsia="en-GB" w:bidi="th-TH"/>
              </w:rPr>
              <w:t xml:space="preserve"> </w:t>
            </w:r>
          </w:p>
        </w:tc>
      </w:tr>
      <w:tr w:rsidR="00450C7E" w:rsidRPr="006E49D0" w14:paraId="65610E2E"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77D4D783"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B5CA783"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We consider karma when making community decisions </w:t>
            </w:r>
          </w:p>
        </w:tc>
        <w:tc>
          <w:tcPr>
            <w:tcW w:w="2581" w:type="pct"/>
            <w:vAlign w:val="center"/>
          </w:tcPr>
          <w:p w14:paraId="6C932E38"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เมื่อมีการตัดสินใจร่วมกันในชุมชน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สมาชิกทุกคนต้องยึดหลักกฎแห่งกรรม</w:t>
            </w:r>
          </w:p>
        </w:tc>
      </w:tr>
      <w:tr w:rsidR="00450C7E" w:rsidRPr="006E49D0" w14:paraId="6EB71F83"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5769F405"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16C34095"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bidi="th-TH"/>
              </w:rPr>
              <w:t>Community members feel good and hopeful for the future</w:t>
            </w:r>
          </w:p>
        </w:tc>
        <w:tc>
          <w:tcPr>
            <w:tcW w:w="2581" w:type="pct"/>
            <w:vAlign w:val="center"/>
          </w:tcPr>
          <w:p w14:paraId="5B9142A8"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heme="minorEastAsia" w:cs="Arial"/>
                <w:b/>
                <w:lang w:eastAsia="zh-CN" w:bidi="th-TH"/>
              </w:rPr>
            </w:pPr>
            <w:r w:rsidRPr="006E49D0">
              <w:rPr>
                <w:rFonts w:eastAsiaTheme="minorEastAsia" w:cs="Arial"/>
                <w:b/>
                <w:cs/>
                <w:lang w:eastAsia="zh-CN" w:bidi="th-TH"/>
              </w:rPr>
              <w:br/>
            </w:r>
            <w:r w:rsidRPr="006E49D0">
              <w:rPr>
                <w:rFonts w:ascii="Browallia New" w:eastAsiaTheme="minorEastAsia" w:hAnsi="Browallia New" w:cs="Browallia New" w:hint="cs"/>
                <w:b/>
                <w:cs/>
                <w:lang w:eastAsia="zh-CN" w:bidi="th-TH"/>
              </w:rPr>
              <w:t>สมาชิกในชุมชน</w:t>
            </w:r>
            <w:r w:rsidRPr="006E49D0">
              <w:rPr>
                <w:rFonts w:eastAsiaTheme="minorEastAsia" w:cs="Arial"/>
                <w:b/>
                <w:cs/>
                <w:lang w:eastAsia="zh-CN" w:bidi="th-TH"/>
              </w:rPr>
              <w:t xml:space="preserve"> </w:t>
            </w:r>
            <w:r w:rsidRPr="006E49D0">
              <w:rPr>
                <w:rFonts w:ascii="Browallia New" w:eastAsiaTheme="minorEastAsia" w:hAnsi="Browallia New" w:cs="Browallia New" w:hint="cs"/>
                <w:b/>
                <w:cs/>
                <w:lang w:eastAsia="zh-CN" w:bidi="th-TH"/>
              </w:rPr>
              <w:t>รู้สึกดีและมีความหวังต่ออนาคตของตน</w:t>
            </w:r>
            <w:r w:rsidRPr="006E49D0">
              <w:rPr>
                <w:rFonts w:eastAsiaTheme="minorEastAsia" w:cs="Arial"/>
                <w:b/>
                <w:cs/>
                <w:lang w:eastAsia="zh-CN" w:bidi="th-TH"/>
              </w:rPr>
              <w:t xml:space="preserve"> </w:t>
            </w:r>
            <w:r w:rsidRPr="006E49D0">
              <w:rPr>
                <w:rFonts w:eastAsiaTheme="minorEastAsia" w:cs="Arial"/>
                <w:b/>
                <w:lang w:eastAsia="zh-CN" w:bidi="th-TH"/>
              </w:rPr>
              <w:br/>
            </w:r>
          </w:p>
        </w:tc>
      </w:tr>
      <w:tr w:rsidR="00450C7E" w:rsidRPr="006E49D0" w14:paraId="1DB45492"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0240E7CB"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0F090C53"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In our community</w:t>
            </w:r>
            <w:r w:rsidRPr="006E49D0">
              <w:rPr>
                <w:rFonts w:eastAsia="Times New Roman" w:cs="Arial"/>
                <w:lang w:eastAsia="en-GB" w:bidi="th-TH"/>
              </w:rPr>
              <w:t>,</w:t>
            </w:r>
            <w:r w:rsidRPr="006E49D0">
              <w:rPr>
                <w:rFonts w:eastAsia="Times New Roman" w:cs="Arial"/>
                <w:lang w:eastAsia="en-GB"/>
              </w:rPr>
              <w:t xml:space="preserve"> there is a sense of forgiveness. People forgive easily</w:t>
            </w:r>
          </w:p>
        </w:tc>
        <w:tc>
          <w:tcPr>
            <w:tcW w:w="2581" w:type="pct"/>
            <w:vAlign w:val="center"/>
          </w:tcPr>
          <w:p w14:paraId="692A7AC2"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heme="minorEastAsia" w:cs="Arial"/>
                <w:cs/>
                <w:lang w:val="es-ES" w:eastAsia="zh-CN" w:bidi="th-TH"/>
              </w:rPr>
            </w:pPr>
            <w:r w:rsidRPr="006E49D0">
              <w:rPr>
                <w:rFonts w:ascii="Browallia New" w:eastAsiaTheme="minorEastAsia" w:hAnsi="Browallia New" w:cs="Browallia New" w:hint="cs"/>
                <w:cs/>
                <w:lang w:val="es-ES" w:eastAsia="zh-CN" w:bidi="th-TH"/>
              </w:rPr>
              <w:t>สมาชิกในชุมชนรู้สึกถึงการให้อภัย</w:t>
            </w:r>
            <w:r w:rsidRPr="006E49D0">
              <w:rPr>
                <w:rFonts w:eastAsiaTheme="minorEastAsia" w:cs="Arial"/>
                <w:cs/>
                <w:lang w:val="es-ES" w:eastAsia="zh-CN" w:bidi="th-TH"/>
              </w:rPr>
              <w:t xml:space="preserve"> </w:t>
            </w:r>
            <w:r w:rsidRPr="006E49D0">
              <w:rPr>
                <w:rFonts w:ascii="Browallia New" w:eastAsiaTheme="minorEastAsia" w:hAnsi="Browallia New" w:cs="Browallia New" w:hint="cs"/>
                <w:cs/>
                <w:lang w:val="es-ES" w:eastAsia="zh-CN" w:bidi="th-TH"/>
              </w:rPr>
              <w:t>ทุกคนให้อภัยคนอื่นง่าย</w:t>
            </w:r>
            <w:r w:rsidRPr="006E49D0">
              <w:rPr>
                <w:rFonts w:eastAsiaTheme="minorEastAsia" w:cs="Arial"/>
                <w:cs/>
                <w:lang w:val="es-ES" w:eastAsia="zh-CN" w:bidi="th-TH"/>
              </w:rPr>
              <w:t xml:space="preserve"> </w:t>
            </w:r>
            <w:r w:rsidRPr="006E49D0">
              <w:rPr>
                <w:rFonts w:eastAsiaTheme="minorEastAsia" w:cs="Arial"/>
                <w:cs/>
                <w:lang w:val="es-ES" w:eastAsia="zh-CN" w:bidi="th-TH"/>
              </w:rPr>
              <w:br/>
              <w:t xml:space="preserve">  </w:t>
            </w:r>
          </w:p>
        </w:tc>
      </w:tr>
      <w:tr w:rsidR="00450C7E" w:rsidRPr="006E49D0" w14:paraId="20C7A26C" w14:textId="77777777" w:rsidTr="00CD61F5">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216" w:type="pct"/>
            <w:vAlign w:val="center"/>
          </w:tcPr>
          <w:p w14:paraId="2A1D34B1"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D7B2100"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Community members feel largely satisfied with their lives</w:t>
            </w:r>
          </w:p>
        </w:tc>
        <w:tc>
          <w:tcPr>
            <w:tcW w:w="2581" w:type="pct"/>
            <w:vAlign w:val="center"/>
          </w:tcPr>
          <w:p w14:paraId="37ADC768"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สมาชิกในชุมชนส่วนใหญรู้สึกพอใจกับชีวิตของตนเอง</w:t>
            </w:r>
          </w:p>
        </w:tc>
      </w:tr>
      <w:tr w:rsidR="00450C7E" w:rsidRPr="006E49D0" w14:paraId="6DE9E751"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25AEC135"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C36DC08"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Members are supported by our community at the end of their lives</w:t>
            </w:r>
          </w:p>
        </w:tc>
        <w:tc>
          <w:tcPr>
            <w:tcW w:w="2581" w:type="pct"/>
            <w:vAlign w:val="center"/>
          </w:tcPr>
          <w:p w14:paraId="1FA3E737"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สมาชิกในชุมชนได้รับความช่วยเหลือโดยชุมชนเมื่อถึงวาระสุดท้ายของชีวิต</w:t>
            </w:r>
          </w:p>
        </w:tc>
      </w:tr>
      <w:tr w:rsidR="00450C7E" w:rsidRPr="006E49D0" w14:paraId="6474C39C"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415C136C"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0461FFF6"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Community members have the knowledge needed to stay healthy</w:t>
            </w:r>
          </w:p>
        </w:tc>
        <w:tc>
          <w:tcPr>
            <w:tcW w:w="2581" w:type="pct"/>
            <w:vAlign w:val="center"/>
          </w:tcPr>
          <w:p w14:paraId="3EA53F28"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สามารถเข้าถึงชุดความรู้ที่จำเป็นต่อการทำให้ตนเองสุขภาพแข็งแรง</w:t>
            </w:r>
          </w:p>
        </w:tc>
      </w:tr>
      <w:tr w:rsidR="00450C7E" w:rsidRPr="006E49D0" w14:paraId="7783EACA"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6E812EF5"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6CF34D6F"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Members are supported by the community to have a healthy lifestyle</w:t>
            </w:r>
          </w:p>
        </w:tc>
        <w:tc>
          <w:tcPr>
            <w:tcW w:w="2581" w:type="pct"/>
            <w:vAlign w:val="center"/>
          </w:tcPr>
          <w:p w14:paraId="4CEE92D6"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ได้รับการสนับสนุนให้มีวิถีชีวิตที่เป็นสมบูรณ์แข็งแรง</w:t>
            </w:r>
            <w:r w:rsidRPr="006E49D0">
              <w:rPr>
                <w:rFonts w:eastAsia="Times New Roman" w:cs="Arial"/>
                <w:cs/>
                <w:lang w:eastAsia="en-GB" w:bidi="th-TH"/>
              </w:rPr>
              <w:t xml:space="preserve">  </w:t>
            </w:r>
          </w:p>
        </w:tc>
      </w:tr>
      <w:tr w:rsidR="00450C7E" w:rsidRPr="006E49D0" w14:paraId="62126EFD"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1AD3396D"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44ECFC2"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Community members with disabilities can access what they need</w:t>
            </w:r>
          </w:p>
        </w:tc>
        <w:tc>
          <w:tcPr>
            <w:tcW w:w="2581" w:type="pct"/>
            <w:vAlign w:val="center"/>
          </w:tcPr>
          <w:p w14:paraId="4E85120D"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สมาชิกในชุมชนที่มีความพิการ</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สามารถเข้าถึงสิ่งที่เขาต้องการให้ช่วยเหลือและสนับสนุน</w:t>
            </w:r>
          </w:p>
        </w:tc>
      </w:tr>
      <w:tr w:rsidR="00450C7E" w:rsidRPr="006E49D0" w14:paraId="1CF60C6D"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7838B9D2"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33DAC4B"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bidi="th-TH"/>
              </w:rPr>
              <w:t>Community members</w:t>
            </w:r>
            <w:r w:rsidRPr="006E49D0">
              <w:rPr>
                <w:rFonts w:eastAsia="Times New Roman" w:cs="Arial"/>
                <w:lang w:eastAsia="en-GB"/>
              </w:rPr>
              <w:t xml:space="preserve"> feel </w:t>
            </w:r>
            <w:r w:rsidRPr="006E49D0">
              <w:rPr>
                <w:rFonts w:eastAsia="Times New Roman" w:cs="Arial"/>
                <w:lang w:eastAsia="en-GB" w:bidi="th-TH"/>
              </w:rPr>
              <w:t>comfortable with talking about and seeking help</w:t>
            </w:r>
            <w:r w:rsidRPr="006E49D0">
              <w:rPr>
                <w:rFonts w:eastAsia="Times New Roman" w:cs="Arial"/>
                <w:lang w:eastAsia="en-GB"/>
              </w:rPr>
              <w:t xml:space="preserve"> for mental health issues</w:t>
            </w:r>
          </w:p>
        </w:tc>
        <w:tc>
          <w:tcPr>
            <w:tcW w:w="2581" w:type="pct"/>
            <w:vAlign w:val="center"/>
          </w:tcPr>
          <w:p w14:paraId="60078E96"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รู้สึกสบายใจกับการพูดคุยและขอความช่วยเหลือด้านสุขภาพจิต</w:t>
            </w:r>
          </w:p>
        </w:tc>
      </w:tr>
      <w:tr w:rsidR="00450C7E" w:rsidRPr="006E49D0" w14:paraId="6B5F99FC"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264775B6"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1E7B7EDE"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bidi="th-TH"/>
              </w:rPr>
              <w:t>Community members</w:t>
            </w:r>
            <w:r w:rsidRPr="006E49D0">
              <w:rPr>
                <w:rFonts w:eastAsia="Times New Roman" w:cs="Arial"/>
                <w:lang w:eastAsia="en-GB"/>
              </w:rPr>
              <w:t xml:space="preserve"> have the resources to reduce and cope with stress</w:t>
            </w:r>
          </w:p>
        </w:tc>
        <w:tc>
          <w:tcPr>
            <w:tcW w:w="2581" w:type="pct"/>
            <w:vAlign w:val="center"/>
          </w:tcPr>
          <w:p w14:paraId="02BEC386"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มีชุดความรู้ในการลดและจัดการกับความเครียด</w:t>
            </w:r>
            <w:r w:rsidRPr="006E49D0">
              <w:rPr>
                <w:rFonts w:eastAsia="Times New Roman" w:cs="Arial"/>
                <w:cs/>
                <w:lang w:eastAsia="en-GB" w:bidi="th-TH"/>
              </w:rPr>
              <w:t xml:space="preserve"> </w:t>
            </w:r>
          </w:p>
        </w:tc>
      </w:tr>
      <w:tr w:rsidR="00450C7E" w:rsidRPr="006E49D0" w14:paraId="70854653"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4DA33C21"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0A4697D5"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People in our community have access to health resources </w:t>
            </w:r>
          </w:p>
        </w:tc>
        <w:tc>
          <w:tcPr>
            <w:tcW w:w="2581" w:type="pct"/>
            <w:vAlign w:val="center"/>
          </w:tcPr>
          <w:p w14:paraId="513B71B0"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สามารถเข้าถึงแหล่งการบริการด้านการรักษาสุขภาพ</w:t>
            </w:r>
            <w:r w:rsidRPr="006E49D0">
              <w:rPr>
                <w:rFonts w:eastAsia="Times New Roman" w:cs="Arial"/>
                <w:cs/>
                <w:lang w:eastAsia="en-GB" w:bidi="th-TH"/>
              </w:rPr>
              <w:br/>
              <w:t>(</w:t>
            </w:r>
            <w:r w:rsidRPr="006E49D0">
              <w:rPr>
                <w:rFonts w:ascii="Browallia New" w:eastAsia="Times New Roman" w:hAnsi="Browallia New" w:cs="Browallia New" w:hint="cs"/>
                <w:cs/>
                <w:lang w:eastAsia="en-GB" w:bidi="th-TH"/>
              </w:rPr>
              <w:t>เช่น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โรงพยาบาล</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หมอพื้นบ้าน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แพทย์ผู้เชี่ยวชาญเฉพาะทาง</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เครื่องมือทางการแพทย์</w:t>
            </w:r>
            <w:r w:rsidRPr="006E49D0">
              <w:rPr>
                <w:rFonts w:eastAsia="Times New Roman" w:cs="Arial"/>
                <w:cs/>
                <w:lang w:eastAsia="en-GB" w:bidi="th-TH"/>
              </w:rPr>
              <w:t>)</w:t>
            </w:r>
          </w:p>
        </w:tc>
      </w:tr>
      <w:tr w:rsidR="00450C7E" w:rsidRPr="006E49D0" w14:paraId="59381BF3"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43E7D2BE"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2F8C8EC7"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Elderly people have the support they need</w:t>
            </w:r>
          </w:p>
        </w:tc>
        <w:tc>
          <w:tcPr>
            <w:tcW w:w="2581" w:type="pct"/>
            <w:vAlign w:val="center"/>
          </w:tcPr>
          <w:p w14:paraId="3E4E3445"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ผู้สูงอายุในชุมชนได้รับความช่วยเหลือที่จำเป็น</w:t>
            </w:r>
          </w:p>
        </w:tc>
      </w:tr>
      <w:tr w:rsidR="00450C7E" w:rsidRPr="006E49D0" w14:paraId="4795CCCA"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58950DCC"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693F20C0"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Everybody in the community has access to education and everyone participates in creating</w:t>
            </w:r>
            <w:r w:rsidRPr="006E49D0">
              <w:rPr>
                <w:rFonts w:eastAsia="Times New Roman" w:cs="Arial"/>
                <w:cs/>
                <w:lang w:eastAsia="en-GB" w:bidi="th-TH"/>
              </w:rPr>
              <w:t xml:space="preserve"> </w:t>
            </w:r>
            <w:r w:rsidRPr="006E49D0">
              <w:rPr>
                <w:rFonts w:eastAsia="Times New Roman" w:cs="Arial"/>
                <w:lang w:eastAsia="en-GB"/>
              </w:rPr>
              <w:t xml:space="preserve">a learning space for the community </w:t>
            </w:r>
          </w:p>
        </w:tc>
        <w:tc>
          <w:tcPr>
            <w:tcW w:w="2581" w:type="pct"/>
            <w:vAlign w:val="center"/>
          </w:tcPr>
          <w:p w14:paraId="35D85731"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สมาชิกทุกคนในชุมชนเข้าถึงการศึกษา</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และ</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ทุกคนส่วนร่วมในการสร้างพื้นที่ในการเรียนรู้ของชุมชน</w:t>
            </w:r>
          </w:p>
        </w:tc>
      </w:tr>
      <w:tr w:rsidR="00450C7E" w:rsidRPr="006E49D0" w14:paraId="2AB80B54"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58DE40FD"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6170216B"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Traditional culture is frequently celebrated in our community</w:t>
            </w:r>
          </w:p>
        </w:tc>
        <w:tc>
          <w:tcPr>
            <w:tcW w:w="2581" w:type="pct"/>
            <w:vAlign w:val="center"/>
          </w:tcPr>
          <w:p w14:paraId="25BEFB36"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heme="minorEastAsia" w:cs="Arial"/>
                <w:cs/>
                <w:lang w:val="es-ES" w:eastAsia="zh-CN" w:bidi="th-TH"/>
              </w:rPr>
            </w:pPr>
            <w:r w:rsidRPr="006E49D0">
              <w:rPr>
                <w:rFonts w:ascii="Browallia New" w:eastAsiaTheme="minorEastAsia" w:hAnsi="Browallia New" w:cs="Browallia New" w:hint="cs"/>
                <w:cs/>
                <w:lang w:val="es-ES" w:eastAsia="zh-CN" w:bidi="th-TH"/>
              </w:rPr>
              <w:t>สมาชิกในชุมชนนำเพลงและการละเล่นพื้นบ้านมาใช้ในงานเฉลิมฉลองของชุมชน</w:t>
            </w:r>
          </w:p>
        </w:tc>
      </w:tr>
      <w:tr w:rsidR="00450C7E" w:rsidRPr="006E49D0" w14:paraId="13CEA399"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71975EA5"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5716C492"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eastAsia="Times New Roman" w:cs="Arial"/>
                <w:rtl/>
                <w:cs/>
                <w:lang w:eastAsia="en-GB"/>
              </w:rPr>
              <w:t xml:space="preserve"> </w:t>
            </w:r>
            <w:r w:rsidRPr="006E49D0">
              <w:rPr>
                <w:rFonts w:eastAsia="Times New Roman" w:cs="Arial"/>
                <w:lang w:eastAsia="en-GB" w:bidi="th-TH"/>
              </w:rPr>
              <w:t xml:space="preserve">Community members know the traditional stories of the community e.g. folk tales </w:t>
            </w:r>
          </w:p>
        </w:tc>
        <w:tc>
          <w:tcPr>
            <w:tcW w:w="2581" w:type="pct"/>
            <w:vAlign w:val="center"/>
          </w:tcPr>
          <w:p w14:paraId="1F7FECC8"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lang w:eastAsia="en-GB" w:bidi="th-TH"/>
              </w:rPr>
              <w:t xml:space="preserve"> </w:t>
            </w:r>
            <w:r w:rsidRPr="006E49D0">
              <w:rPr>
                <w:rFonts w:ascii="Browallia New" w:eastAsia="Times New Roman" w:hAnsi="Browallia New" w:cs="Browallia New" w:hint="cs"/>
                <w:cs/>
                <w:lang w:eastAsia="en-GB" w:bidi="th-TH"/>
              </w:rPr>
              <w:t>รู้เรื่องเล่าของชุมชน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นิทานพื้นบ้าน</w:t>
            </w:r>
          </w:p>
          <w:p w14:paraId="09AB8309"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p>
        </w:tc>
      </w:tr>
      <w:tr w:rsidR="00450C7E" w:rsidRPr="006E49D0" w14:paraId="220B07D7"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7966E850"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7BEB4D0E"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Community members promote peaceful relations and respect of others</w:t>
            </w:r>
          </w:p>
        </w:tc>
        <w:tc>
          <w:tcPr>
            <w:tcW w:w="2581" w:type="pct"/>
            <w:vAlign w:val="center"/>
          </w:tcPr>
          <w:p w14:paraId="0CF80601"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สมาชิกในชุมชนส่งเสริมความสัมพันธ์อันนำมาสู่สันติสุข</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และเคารพผู้อื่น</w:t>
            </w:r>
            <w:r w:rsidRPr="006E49D0">
              <w:rPr>
                <w:rFonts w:eastAsia="Times New Roman" w:cs="Arial"/>
                <w:cs/>
                <w:lang w:eastAsia="en-GB" w:bidi="th-TH"/>
              </w:rPr>
              <w:t xml:space="preserve"> </w:t>
            </w:r>
          </w:p>
        </w:tc>
      </w:tr>
      <w:tr w:rsidR="00450C7E" w:rsidRPr="006E49D0" w14:paraId="69DD3639"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1C3894C8"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41B06FAF"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Other types of literacy are valued. (for example, knowledge of place, local wisdom, appropriate technologies, organic agriculture, ecological / environmental knowledge </w:t>
            </w:r>
          </w:p>
        </w:tc>
        <w:tc>
          <w:tcPr>
            <w:tcW w:w="2581" w:type="pct"/>
            <w:vAlign w:val="center"/>
          </w:tcPr>
          <w:p w14:paraId="28B95ACD"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ให้คุณค่าและมีความรู้ด้านอื่นๆ</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ความรู้เรื่องสถานที่ต่างๆ</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ความรู้เกี่ยวกับชนเผ่าพื้นเมือง</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ภูมิปัญญาท้องถิ่น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ชุดความรู้ด้านต่างๆ</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เทคโนโลยีที่เหมาะสม</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การทำเกษตรอินทรีย์</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และความรู้ด้านนิเวศวิทยา</w:t>
            </w:r>
            <w:r w:rsidRPr="006E49D0">
              <w:rPr>
                <w:rFonts w:eastAsia="Times New Roman" w:cs="Arial"/>
                <w:cs/>
                <w:lang w:eastAsia="en-GB" w:bidi="th-TH"/>
              </w:rPr>
              <w:t xml:space="preserve">  </w:t>
            </w:r>
            <w:r w:rsidRPr="006E49D0">
              <w:rPr>
                <w:rFonts w:eastAsia="Times New Roman" w:cs="Arial"/>
                <w:cs/>
                <w:lang w:eastAsia="en-GB" w:bidi="th-TH"/>
              </w:rPr>
              <w:br/>
            </w:r>
            <w:r w:rsidRPr="006E49D0">
              <w:rPr>
                <w:rFonts w:ascii="Browallia New" w:eastAsia="Times New Roman" w:hAnsi="Browallia New" w:cs="Browallia New" w:hint="cs"/>
                <w:cs/>
                <w:lang w:eastAsia="en-GB" w:bidi="th-TH"/>
              </w:rPr>
              <w:t>และความสามารถนำความรู้เหล่านี้มาปรับใช้ในชีวิตประจำวัน</w:t>
            </w:r>
            <w:r w:rsidRPr="006E49D0">
              <w:rPr>
                <w:rFonts w:eastAsia="Times New Roman" w:cs="Arial"/>
                <w:cs/>
                <w:lang w:eastAsia="en-GB" w:bidi="th-TH"/>
              </w:rPr>
              <w:t xml:space="preserve">   </w:t>
            </w:r>
          </w:p>
        </w:tc>
      </w:tr>
      <w:tr w:rsidR="00450C7E" w:rsidRPr="006E49D0" w14:paraId="68571AA3"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66761B0C"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5BF87C3E"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bidi="th-TH"/>
              </w:rPr>
              <w:t>Community members</w:t>
            </w:r>
            <w:r w:rsidRPr="006E49D0">
              <w:rPr>
                <w:rFonts w:eastAsia="Times New Roman" w:cs="Arial"/>
                <w:lang w:eastAsia="en-GB"/>
              </w:rPr>
              <w:t xml:space="preserve"> have the knowledge to solve issues faced by their community.</w:t>
            </w:r>
          </w:p>
        </w:tc>
        <w:tc>
          <w:tcPr>
            <w:tcW w:w="2581" w:type="pct"/>
            <w:vAlign w:val="center"/>
          </w:tcPr>
          <w:p w14:paraId="66C32B0A"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มีความรู้ในการแก้ปัญหาที่ชุมชนกำลังเผชิญ</w:t>
            </w:r>
            <w:r w:rsidRPr="006E49D0">
              <w:rPr>
                <w:rFonts w:eastAsia="Times New Roman" w:cs="Arial"/>
                <w:cs/>
                <w:lang w:eastAsia="en-GB" w:bidi="th-TH"/>
              </w:rPr>
              <w:br/>
            </w:r>
          </w:p>
        </w:tc>
      </w:tr>
      <w:tr w:rsidR="00450C7E" w:rsidRPr="006E49D0" w14:paraId="3F70589E"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70A5D0A7"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24429706"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bidi="th-TH"/>
              </w:rPr>
              <w:t>Community members</w:t>
            </w:r>
            <w:r w:rsidRPr="006E49D0">
              <w:rPr>
                <w:rFonts w:eastAsia="Times New Roman" w:cs="Arial"/>
                <w:lang w:eastAsia="en-GB"/>
              </w:rPr>
              <w:t xml:space="preserve"> don’t feel pressured by cultural expectations </w:t>
            </w:r>
          </w:p>
        </w:tc>
        <w:tc>
          <w:tcPr>
            <w:tcW w:w="2581" w:type="pct"/>
            <w:vAlign w:val="center"/>
          </w:tcPr>
          <w:p w14:paraId="29A87A80"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ไม่รู้สึกกดดันจากความคาดหวังทางวัฒนธรรม</w:t>
            </w:r>
          </w:p>
        </w:tc>
      </w:tr>
      <w:tr w:rsidR="00450C7E" w:rsidRPr="006E49D0" w14:paraId="2553B73D"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54047040"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495332B2"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bidi="th-TH"/>
              </w:rPr>
              <w:t>Community members</w:t>
            </w:r>
            <w:r w:rsidRPr="006E49D0">
              <w:rPr>
                <w:rFonts w:eastAsia="Times New Roman" w:cs="Arial"/>
                <w:lang w:eastAsia="en-GB"/>
              </w:rPr>
              <w:t xml:space="preserve"> are proud to promote their culture</w:t>
            </w:r>
          </w:p>
        </w:tc>
        <w:tc>
          <w:tcPr>
            <w:tcW w:w="2581" w:type="pct"/>
            <w:vAlign w:val="center"/>
          </w:tcPr>
          <w:p w14:paraId="17CCC2A3"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มีความภูมิใจในการโปรโมทวัฒนธรรมของตน</w:t>
            </w:r>
          </w:p>
        </w:tc>
      </w:tr>
      <w:tr w:rsidR="00450C7E" w:rsidRPr="006E49D0" w14:paraId="60D357CA"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17A978B4"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5B884730"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bidi="th-TH"/>
              </w:rPr>
              <w:t>Community members</w:t>
            </w:r>
            <w:r w:rsidRPr="006E49D0">
              <w:rPr>
                <w:rFonts w:eastAsia="Times New Roman" w:cs="Arial"/>
                <w:lang w:eastAsia="en-GB"/>
              </w:rPr>
              <w:t xml:space="preserve"> value local history and language</w:t>
            </w:r>
          </w:p>
        </w:tc>
        <w:tc>
          <w:tcPr>
            <w:tcW w:w="2581" w:type="pct"/>
            <w:vAlign w:val="center"/>
          </w:tcPr>
          <w:p w14:paraId="161FE650"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สมาชิกในชุมชนให้คุณค่าประวัติศาสตร์และภาษาท้องถิ่น</w:t>
            </w:r>
          </w:p>
        </w:tc>
      </w:tr>
      <w:tr w:rsidR="00450C7E" w:rsidRPr="006E49D0" w14:paraId="6AEF66B6"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26DBBA39"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5683EE61"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People dedicate time to celebrating culture(s), for instance by organizing festivals</w:t>
            </w:r>
          </w:p>
        </w:tc>
        <w:tc>
          <w:tcPr>
            <w:tcW w:w="2581" w:type="pct"/>
            <w:vAlign w:val="center"/>
          </w:tcPr>
          <w:p w14:paraId="1E5CD8A1"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อุทิศเวลาเพื่อการเฉลิมฉลองงานด้านวัฒนธรรม</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การจัดเทศกาลงานประเพณี</w:t>
            </w:r>
          </w:p>
        </w:tc>
      </w:tr>
      <w:tr w:rsidR="00450C7E" w:rsidRPr="006E49D0" w14:paraId="043754D9"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7D44463B"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F4737D9"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Village elders pass down their skills to young people (e.g. cooking, art, craft, farming, medicine, herbs…)</w:t>
            </w:r>
          </w:p>
        </w:tc>
        <w:tc>
          <w:tcPr>
            <w:tcW w:w="2581" w:type="pct"/>
            <w:vAlign w:val="center"/>
          </w:tcPr>
          <w:p w14:paraId="2A3667C2"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ผู้สูงอายุในชุมชน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ส่งต่อทักษะด้านต่างๆ</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ให้กับคนหนุ่มสาว</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การทำอาหาร</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งานศิลปะ</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งานฝีมือ</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การทำเกษตร</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ยารักษาโรค</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และพีชสมุนไพร</w:t>
            </w:r>
          </w:p>
        </w:tc>
      </w:tr>
      <w:tr w:rsidR="00450C7E" w:rsidRPr="006E49D0" w14:paraId="25886BA7"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59BEB45D"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041A4215"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We work to address inequality </w:t>
            </w:r>
          </w:p>
        </w:tc>
        <w:tc>
          <w:tcPr>
            <w:tcW w:w="2581" w:type="pct"/>
            <w:vAlign w:val="center"/>
          </w:tcPr>
          <w:p w14:paraId="7E65E17D"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ทำงานเพื่อเรียกร้องความไม่เท่าเทียม</w:t>
            </w:r>
          </w:p>
        </w:tc>
      </w:tr>
      <w:tr w:rsidR="00450C7E" w:rsidRPr="006E49D0" w14:paraId="5352C72F"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7D96A73A"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179A59CE"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All community projects are transparent in nature</w:t>
            </w:r>
          </w:p>
        </w:tc>
        <w:tc>
          <w:tcPr>
            <w:tcW w:w="2581" w:type="pct"/>
            <w:vAlign w:val="center"/>
          </w:tcPr>
          <w:p w14:paraId="1773DF86"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ทุกโครงการในชุมชนต้องเป็นมิตรและเป็นธรรมต่อธรรมชาติและสิ่งแวดล้อม</w:t>
            </w:r>
          </w:p>
        </w:tc>
      </w:tr>
      <w:tr w:rsidR="00450C7E" w:rsidRPr="006E49D0" w14:paraId="505CABCC"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29B0360F"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6816AB13"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We respect a diversity of opinions</w:t>
            </w:r>
          </w:p>
        </w:tc>
        <w:tc>
          <w:tcPr>
            <w:tcW w:w="2581" w:type="pct"/>
            <w:vAlign w:val="center"/>
          </w:tcPr>
          <w:p w14:paraId="48ADD8A2"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เคารพความเห็นที่หลากหลายของผู้อื่น</w:t>
            </w:r>
          </w:p>
        </w:tc>
      </w:tr>
      <w:tr w:rsidR="00450C7E" w:rsidRPr="006E49D0" w14:paraId="1E32B54C"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0E378EFF"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047596F8"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People feel encouraged to participate in decisions that affect them or their community </w:t>
            </w:r>
          </w:p>
        </w:tc>
        <w:tc>
          <w:tcPr>
            <w:tcW w:w="2581" w:type="pct"/>
            <w:vAlign w:val="center"/>
          </w:tcPr>
          <w:p w14:paraId="2E2D62C4"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ได้รับพลังกระตุ้นในการมีส่วนร่วมตัดสินใจต่อผลกระทบ</w:t>
            </w:r>
            <w:r w:rsidRPr="006E49D0">
              <w:rPr>
                <w:rFonts w:eastAsia="Times New Roman" w:cs="Arial"/>
                <w:cs/>
                <w:lang w:eastAsia="en-GB" w:bidi="th-TH"/>
              </w:rPr>
              <w:br/>
            </w:r>
            <w:r w:rsidRPr="006E49D0">
              <w:rPr>
                <w:rFonts w:ascii="Browallia New" w:eastAsia="Times New Roman" w:hAnsi="Browallia New" w:cs="Browallia New" w:hint="cs"/>
                <w:cs/>
                <w:lang w:eastAsia="en-GB" w:bidi="th-TH"/>
              </w:rPr>
              <w:t>ที่เกิดกับตนเองหรือชุมชน</w:t>
            </w:r>
          </w:p>
        </w:tc>
      </w:tr>
      <w:tr w:rsidR="00450C7E" w:rsidRPr="006E49D0" w14:paraId="622E0A2F"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1A61F203"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A8E28EB"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We look after the needs of our community, including food security</w:t>
            </w:r>
          </w:p>
        </w:tc>
        <w:tc>
          <w:tcPr>
            <w:tcW w:w="2581" w:type="pct"/>
            <w:vAlign w:val="center"/>
          </w:tcPr>
          <w:p w14:paraId="7AC49250"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ช่วยดูแลความจำเป็นและปัญหาของชุมชน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รวมไปถึง</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ความมั่งคงทางอาหาร</w:t>
            </w:r>
          </w:p>
        </w:tc>
      </w:tr>
      <w:tr w:rsidR="00450C7E" w:rsidRPr="006E49D0" w14:paraId="406E0916"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1B49A87C"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73D156BD"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Community wellbeing/happiness is more important than economic/monetary/material wealth</w:t>
            </w:r>
          </w:p>
        </w:tc>
        <w:tc>
          <w:tcPr>
            <w:tcW w:w="2581" w:type="pct"/>
            <w:vAlign w:val="center"/>
          </w:tcPr>
          <w:p w14:paraId="40F98B9E"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สมาชิกในชุมชนมีสุขภาวะที่ดี</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ความสุขสำคัญกว่าเงินตราและความมั่งคั่งทางด้านวัฒนิยม</w:t>
            </w:r>
          </w:p>
        </w:tc>
      </w:tr>
      <w:tr w:rsidR="00450C7E" w:rsidRPr="006E49D0" w14:paraId="18A9E986"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585F5EEB"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5DC9339D"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People treat each other justly</w:t>
            </w:r>
          </w:p>
        </w:tc>
        <w:tc>
          <w:tcPr>
            <w:tcW w:w="2581" w:type="pct"/>
            <w:vAlign w:val="center"/>
          </w:tcPr>
          <w:p w14:paraId="0ACDEA80"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ปฎิบัติต่อกันอย่างเป็นธรรม</w:t>
            </w:r>
          </w:p>
        </w:tc>
      </w:tr>
      <w:tr w:rsidR="00450C7E" w:rsidRPr="006E49D0" w14:paraId="747F4541"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497075EC"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7A68BA12"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People donate their time and/or money to community initiatives</w:t>
            </w:r>
          </w:p>
        </w:tc>
        <w:tc>
          <w:tcPr>
            <w:tcW w:w="2581" w:type="pct"/>
            <w:vAlign w:val="center"/>
          </w:tcPr>
          <w:p w14:paraId="1EB72E7D"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สละเวลา</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หรือ</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บริจาคเงินให้โปรเจ็คหรือกิจกรรมที่ริเริ่มในชุมชน</w:t>
            </w:r>
          </w:p>
        </w:tc>
      </w:tr>
      <w:tr w:rsidR="00450C7E" w:rsidRPr="006E49D0" w14:paraId="45D10436"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5190B244"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3713CB06"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People feel they belong</w:t>
            </w:r>
          </w:p>
        </w:tc>
        <w:tc>
          <w:tcPr>
            <w:tcW w:w="2581" w:type="pct"/>
            <w:vAlign w:val="center"/>
          </w:tcPr>
          <w:p w14:paraId="0D606360"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มีความรู้สึกเป็นเจ้าของชุมชน</w:t>
            </w:r>
          </w:p>
        </w:tc>
      </w:tr>
      <w:tr w:rsidR="00450C7E" w:rsidRPr="006E49D0" w14:paraId="5BFBA807"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7E9B5724"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286B03E1"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We know and trust our neighbours</w:t>
            </w:r>
          </w:p>
        </w:tc>
        <w:tc>
          <w:tcPr>
            <w:tcW w:w="2581" w:type="pct"/>
            <w:vAlign w:val="center"/>
          </w:tcPr>
          <w:p w14:paraId="2C8095B2"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รู้จักและไว้ใจเพื่อนบ้าน</w:t>
            </w:r>
          </w:p>
        </w:tc>
      </w:tr>
      <w:tr w:rsidR="00450C7E" w:rsidRPr="006E49D0" w14:paraId="7032D998"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6069F0A1"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5B413364"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People feel able to communicate openly in their community</w:t>
            </w:r>
          </w:p>
        </w:tc>
        <w:tc>
          <w:tcPr>
            <w:tcW w:w="2581" w:type="pct"/>
            <w:vAlign w:val="center"/>
          </w:tcPr>
          <w:p w14:paraId="6F5D7A89"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สามารถที่สื่อสารอย่างเปิดเผยกับคนในคนในชุมชน</w:t>
            </w:r>
          </w:p>
        </w:tc>
      </w:tr>
      <w:tr w:rsidR="00450C7E" w:rsidRPr="006E49D0" w14:paraId="16E64770"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69D297EC"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4F1B34BD"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People spend quality time within their community</w:t>
            </w:r>
          </w:p>
        </w:tc>
        <w:tc>
          <w:tcPr>
            <w:tcW w:w="2581" w:type="pct"/>
            <w:vAlign w:val="center"/>
          </w:tcPr>
          <w:p w14:paraId="61C3281A"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สมาชิกในชุนชม</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ใช้เวลากับคนในชุมชน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ได้อย่างมีคุณภาพ</w:t>
            </w:r>
          </w:p>
        </w:tc>
      </w:tr>
      <w:tr w:rsidR="00450C7E" w:rsidRPr="006E49D0" w14:paraId="6BE48F08"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1B4F4CEF"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4C473DF9"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People feel safe (in our community)</w:t>
            </w:r>
          </w:p>
        </w:tc>
        <w:tc>
          <w:tcPr>
            <w:tcW w:w="2581" w:type="pct"/>
            <w:vAlign w:val="center"/>
          </w:tcPr>
          <w:p w14:paraId="6421486E"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รู้สึกถึงความปลอดภัยในชุมชนตนเอง</w:t>
            </w:r>
          </w:p>
        </w:tc>
      </w:tr>
      <w:tr w:rsidR="00450C7E" w:rsidRPr="006E49D0" w14:paraId="711DFCED"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3A501566"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2D51CEAF"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Our community is a happy place to grow up</w:t>
            </w:r>
          </w:p>
        </w:tc>
        <w:tc>
          <w:tcPr>
            <w:tcW w:w="2581" w:type="pct"/>
            <w:vAlign w:val="center"/>
          </w:tcPr>
          <w:p w14:paraId="3672E73E"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คือ</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พื้นที่ที่สมาชิกในชุมชนอยู่แล้วมีความสุขในการใช้ชีวิตและเติบโต</w:t>
            </w:r>
            <w:r w:rsidRPr="006E49D0">
              <w:rPr>
                <w:rFonts w:eastAsia="Times New Roman" w:cs="Arial"/>
                <w:cs/>
                <w:lang w:eastAsia="en-GB" w:bidi="th-TH"/>
              </w:rPr>
              <w:t xml:space="preserve"> </w:t>
            </w:r>
          </w:p>
        </w:tc>
      </w:tr>
      <w:tr w:rsidR="00450C7E" w:rsidRPr="006E49D0" w14:paraId="059E4FDB"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267D1446"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277F84CB"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r w:rsidRPr="006E49D0">
              <w:rPr>
                <w:rFonts w:eastAsia="Times New Roman" w:cs="Arial"/>
                <w:lang w:eastAsia="en-GB"/>
              </w:rPr>
              <w:t>People of all genders have equal opportunities</w:t>
            </w:r>
          </w:p>
        </w:tc>
        <w:tc>
          <w:tcPr>
            <w:tcW w:w="2581" w:type="pct"/>
            <w:vAlign w:val="center"/>
          </w:tcPr>
          <w:p w14:paraId="62161E89"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p>
        </w:tc>
      </w:tr>
      <w:tr w:rsidR="00450C7E" w:rsidRPr="006E49D0" w14:paraId="1FF913CD"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256A2F1F"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759E7254"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We take care not to pollute our rivers</w:t>
            </w:r>
          </w:p>
        </w:tc>
        <w:tc>
          <w:tcPr>
            <w:tcW w:w="2581" w:type="pct"/>
            <w:vAlign w:val="center"/>
          </w:tcPr>
          <w:p w14:paraId="5A94F7F3"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ช่วยกันดูแลรักษาแม่น้ำ</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ไม่สร้างมลพิษให้กับสายน้ำ</w:t>
            </w:r>
            <w:r w:rsidRPr="006E49D0">
              <w:rPr>
                <w:rFonts w:eastAsia="Times New Roman" w:cs="Arial"/>
                <w:cs/>
                <w:lang w:eastAsia="en-GB" w:bidi="th-TH"/>
              </w:rPr>
              <w:t xml:space="preserve"> </w:t>
            </w:r>
            <w:r w:rsidRPr="006E49D0">
              <w:rPr>
                <w:rFonts w:eastAsia="Times New Roman" w:cs="Arial"/>
                <w:lang w:eastAsia="en-GB" w:bidi="th-TH"/>
              </w:rPr>
              <w:t>(check translation)</w:t>
            </w:r>
          </w:p>
        </w:tc>
      </w:tr>
      <w:tr w:rsidR="00450C7E" w:rsidRPr="006E49D0" w14:paraId="5169DA08"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31794FE1"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15FA2B41"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We don't litter</w:t>
            </w:r>
          </w:p>
        </w:tc>
        <w:tc>
          <w:tcPr>
            <w:tcW w:w="2581" w:type="pct"/>
            <w:vAlign w:val="center"/>
          </w:tcPr>
          <w:p w14:paraId="395A1F26"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ไม่ทิ้งขยะ</w:t>
            </w:r>
          </w:p>
        </w:tc>
      </w:tr>
      <w:tr w:rsidR="00450C7E" w:rsidRPr="006E49D0" w14:paraId="387A467E"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64DE4DF4" w14:textId="77777777" w:rsidR="00450C7E" w:rsidRPr="006E49D0" w:rsidRDefault="00450C7E" w:rsidP="00450C7E">
            <w:pPr>
              <w:pStyle w:val="ListParagraph"/>
              <w:numPr>
                <w:ilvl w:val="0"/>
                <w:numId w:val="23"/>
              </w:numPr>
              <w:spacing w:line="240" w:lineRule="auto"/>
              <w:contextualSpacing/>
              <w:rPr>
                <w:rFonts w:eastAsia="Times New Roman" w:cs="Arial"/>
                <w:lang w:eastAsia="en-GB" w:bidi="th-TH"/>
              </w:rPr>
            </w:pPr>
          </w:p>
        </w:tc>
        <w:tc>
          <w:tcPr>
            <w:tcW w:w="2203" w:type="pct"/>
            <w:vAlign w:val="center"/>
          </w:tcPr>
          <w:p w14:paraId="3F617CCE"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We feel responsible for preserving the natural environment</w:t>
            </w:r>
          </w:p>
        </w:tc>
        <w:tc>
          <w:tcPr>
            <w:tcW w:w="2581" w:type="pct"/>
            <w:vAlign w:val="center"/>
          </w:tcPr>
          <w:p w14:paraId="19FDCBA5"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ตระหนักถึงความรับผิดชอบ</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ในการอนุรักษ์ธรรมชาติและสิ่งแวดล้อม</w:t>
            </w:r>
            <w:r w:rsidRPr="006E49D0">
              <w:rPr>
                <w:rFonts w:eastAsia="Times New Roman" w:cs="Arial"/>
                <w:cs/>
                <w:lang w:eastAsia="en-GB" w:bidi="th-TH"/>
              </w:rPr>
              <w:t xml:space="preserve"> </w:t>
            </w:r>
          </w:p>
        </w:tc>
      </w:tr>
      <w:tr w:rsidR="00450C7E" w:rsidRPr="006E49D0" w14:paraId="31766378"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45EF298A"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03195DD7"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People take care of the local ecosystems (e.g. air, water, soil, trees)</w:t>
            </w:r>
          </w:p>
        </w:tc>
        <w:tc>
          <w:tcPr>
            <w:tcW w:w="2581" w:type="pct"/>
            <w:vAlign w:val="center"/>
          </w:tcPr>
          <w:p w14:paraId="7F31B840"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ช่วยกันดูแลรักษาระบบนิเวศท้องถิ่น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น้ำ</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ดิน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และ</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ต้นไม้</w:t>
            </w:r>
          </w:p>
        </w:tc>
      </w:tr>
      <w:tr w:rsidR="00450C7E" w:rsidRPr="006E49D0" w14:paraId="015A8B9D"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25D2B282"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1F16FCBF"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In our community, we try to reduce waste and recycle as much as possible </w:t>
            </w:r>
          </w:p>
        </w:tc>
        <w:tc>
          <w:tcPr>
            <w:tcW w:w="2581" w:type="pct"/>
            <w:vAlign w:val="center"/>
          </w:tcPr>
          <w:p w14:paraId="4FEAE4DB"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พยายามลดขยะของเสีย</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และนำกลับมาใช้ใหม่</w:t>
            </w:r>
            <w:r w:rsidRPr="006E49D0">
              <w:rPr>
                <w:rFonts w:eastAsia="Times New Roman" w:cs="Arial"/>
                <w:cs/>
                <w:lang w:eastAsia="en-GB" w:bidi="th-TH"/>
              </w:rPr>
              <w:t xml:space="preserve"> </w:t>
            </w:r>
            <w:r w:rsidRPr="006E49D0">
              <w:rPr>
                <w:rFonts w:eastAsia="Times New Roman" w:cs="Arial"/>
                <w:lang w:eastAsia="en-GB" w:bidi="th-TH"/>
              </w:rPr>
              <w:t>(</w:t>
            </w:r>
            <w:r w:rsidRPr="006E49D0">
              <w:rPr>
                <w:rFonts w:ascii="Browallia New" w:eastAsia="Times New Roman" w:hAnsi="Browallia New" w:cs="Browallia New" w:hint="cs"/>
                <w:cs/>
                <w:lang w:eastAsia="en-GB" w:bidi="th-TH"/>
              </w:rPr>
              <w:t>รีไซเคิล</w:t>
            </w:r>
            <w:r w:rsidRPr="006E49D0">
              <w:rPr>
                <w:rFonts w:eastAsia="Times New Roman" w:cs="Arial"/>
                <w:lang w:eastAsia="en-GB" w:bidi="th-TH"/>
              </w:rPr>
              <w:t xml:space="preserve">) </w:t>
            </w:r>
            <w:r w:rsidRPr="006E49D0">
              <w:rPr>
                <w:rFonts w:eastAsia="Times New Roman" w:cs="Arial"/>
                <w:cs/>
                <w:lang w:eastAsia="en-GB" w:bidi="th-TH"/>
              </w:rPr>
              <w:br/>
            </w:r>
            <w:r w:rsidRPr="006E49D0">
              <w:rPr>
                <w:rFonts w:ascii="Browallia New" w:eastAsia="Times New Roman" w:hAnsi="Browallia New" w:cs="Browallia New" w:hint="cs"/>
                <w:cs/>
                <w:lang w:eastAsia="en-GB" w:bidi="th-TH"/>
              </w:rPr>
              <w:t>ให้มากที่สุดเท่าที่จะทำได้</w:t>
            </w:r>
            <w:r w:rsidRPr="006E49D0">
              <w:rPr>
                <w:rFonts w:eastAsia="Times New Roman" w:cs="Arial"/>
                <w:cs/>
                <w:lang w:eastAsia="en-GB" w:bidi="th-TH"/>
              </w:rPr>
              <w:t xml:space="preserve"> </w:t>
            </w:r>
          </w:p>
        </w:tc>
      </w:tr>
      <w:tr w:rsidR="00450C7E" w:rsidRPr="006E49D0" w14:paraId="0E5AB862"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09AAC8A6"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77E04E23"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We work to live with other living things in our ecosystem</w:t>
            </w:r>
          </w:p>
        </w:tc>
        <w:tc>
          <w:tcPr>
            <w:tcW w:w="2581" w:type="pct"/>
            <w:vAlign w:val="center"/>
          </w:tcPr>
          <w:p w14:paraId="73228524"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ใช้ชีวิตให้สอดคล้องกับสิ่งมีชีวิตอื่นๆ</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ในระบบนิเวศในชุมชนของเรา</w:t>
            </w:r>
          </w:p>
        </w:tc>
      </w:tr>
      <w:tr w:rsidR="00450C7E" w:rsidRPr="006E49D0" w14:paraId="419DF604"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49603648"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0B0F4838"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People have access to nature</w:t>
            </w:r>
          </w:p>
        </w:tc>
        <w:tc>
          <w:tcPr>
            <w:tcW w:w="2581" w:type="pct"/>
            <w:vAlign w:val="center"/>
          </w:tcPr>
          <w:p w14:paraId="64523A93"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สามารถเข้าถึงแหล่งธรรมชาติ</w:t>
            </w:r>
            <w:r w:rsidRPr="006E49D0">
              <w:rPr>
                <w:rFonts w:eastAsia="Times New Roman" w:cs="Arial"/>
                <w:cs/>
                <w:lang w:eastAsia="en-GB" w:bidi="th-TH"/>
              </w:rPr>
              <w:t xml:space="preserve"> </w:t>
            </w:r>
          </w:p>
        </w:tc>
      </w:tr>
      <w:tr w:rsidR="00450C7E" w:rsidRPr="006E49D0" w14:paraId="0B24F6F9"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63F3BE69"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18DC9C83"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bidi="th-TH"/>
              </w:rPr>
              <w:t>Community members know how to take care of</w:t>
            </w:r>
            <w:r w:rsidRPr="006E49D0">
              <w:rPr>
                <w:rFonts w:eastAsia="Times New Roman" w:cs="Arial"/>
                <w:cs/>
                <w:lang w:eastAsia="en-GB" w:bidi="th-TH"/>
              </w:rPr>
              <w:t xml:space="preserve"> </w:t>
            </w:r>
            <w:r w:rsidRPr="006E49D0">
              <w:rPr>
                <w:rFonts w:eastAsia="Times New Roman" w:cs="Arial"/>
                <w:lang w:eastAsia="en-GB" w:bidi="th-TH"/>
              </w:rPr>
              <w:t>the environment and nature</w:t>
            </w:r>
          </w:p>
        </w:tc>
        <w:tc>
          <w:tcPr>
            <w:tcW w:w="2581" w:type="pct"/>
            <w:vAlign w:val="center"/>
          </w:tcPr>
          <w:p w14:paraId="626D0350"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เรียนรู้วิธีการดูแลรักษาธรรมชาติและสิ่งแวดล้อมให้อุดมสมบูรณ์</w:t>
            </w:r>
          </w:p>
        </w:tc>
      </w:tr>
      <w:tr w:rsidR="00450C7E" w:rsidRPr="006E49D0" w14:paraId="0F984504"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242358F2"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7B17EF03"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Infrastructure (e.g. transportation, hospitals, libraries, electricity, clean </w:t>
            </w:r>
            <w:r w:rsidRPr="006E49D0">
              <w:rPr>
                <w:rFonts w:eastAsia="Times New Roman" w:cs="Arial"/>
                <w:lang w:eastAsia="en-GB"/>
              </w:rPr>
              <w:lastRenderedPageBreak/>
              <w:t>water and sanitation) contributes to a good quality of life for all</w:t>
            </w:r>
          </w:p>
        </w:tc>
        <w:tc>
          <w:tcPr>
            <w:tcW w:w="2581" w:type="pct"/>
            <w:vAlign w:val="center"/>
          </w:tcPr>
          <w:p w14:paraId="603941A5"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cs/>
                <w:lang w:eastAsia="en-GB" w:bidi="th-TH"/>
              </w:rPr>
            </w:pPr>
            <w:r w:rsidRPr="006E49D0">
              <w:rPr>
                <w:rFonts w:ascii="Browallia New" w:eastAsia="Times New Roman" w:hAnsi="Browallia New" w:cs="Browallia New" w:hint="cs"/>
                <w:cs/>
                <w:lang w:eastAsia="en-GB" w:bidi="th-TH"/>
              </w:rPr>
              <w:lastRenderedPageBreak/>
              <w:t>สาธารณูปโภค</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เช่น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การชนส่ง</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โรงพยาบาล</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ห้องสมุด</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การไฟฟ้า</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น้ำที่สะอาดและถูกสุขลักษณะ</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ช่วยสร้างคุณภาพชีวิตที่ดีสำหรับสมาชิกทุกคนในชุมชน</w:t>
            </w:r>
          </w:p>
        </w:tc>
      </w:tr>
      <w:tr w:rsidR="00450C7E" w:rsidRPr="006E49D0" w14:paraId="51D7BF9B"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5F9C5769"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0BD23063"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Quality housing is accessible to all</w:t>
            </w:r>
          </w:p>
        </w:tc>
        <w:tc>
          <w:tcPr>
            <w:tcW w:w="2581" w:type="pct"/>
            <w:vAlign w:val="center"/>
          </w:tcPr>
          <w:p w14:paraId="19970642"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สามารถเข้าถึงบ้านพักที่อยู่อาศัยที่มีคุณภาพ</w:t>
            </w:r>
          </w:p>
        </w:tc>
      </w:tr>
      <w:tr w:rsidR="00450C7E" w:rsidRPr="006E49D0" w14:paraId="056C8FA0"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5CDE8EE6"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611CF57B"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Each household can support itself with an adequate income</w:t>
            </w:r>
          </w:p>
        </w:tc>
        <w:tc>
          <w:tcPr>
            <w:tcW w:w="2581" w:type="pct"/>
            <w:vAlign w:val="center"/>
          </w:tcPr>
          <w:p w14:paraId="2F02470D"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แต่ละครัวเรือนในชุมชน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สามารถสนับสนุนตัวเองให้มีรายได้ที่เพียงพอ</w:t>
            </w:r>
            <w:r w:rsidRPr="006E49D0">
              <w:rPr>
                <w:rFonts w:eastAsia="Times New Roman" w:cs="Arial"/>
                <w:cs/>
                <w:lang w:eastAsia="en-GB" w:bidi="th-TH"/>
              </w:rPr>
              <w:t xml:space="preserve"> </w:t>
            </w:r>
          </w:p>
        </w:tc>
      </w:tr>
      <w:tr w:rsidR="00450C7E" w:rsidRPr="006E49D0" w14:paraId="3A5DCE4C"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30CE8EB2"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7F450486"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Community projects support the development of meaningful livelihoods </w:t>
            </w:r>
          </w:p>
        </w:tc>
        <w:tc>
          <w:tcPr>
            <w:tcW w:w="2581" w:type="pct"/>
            <w:vAlign w:val="center"/>
          </w:tcPr>
          <w:p w14:paraId="15CB7BEC"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โครงการ</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หรือ</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โปรเจ็คของชุมชน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ช่วยสนับสนุนให้เกิดการพัฒนาชีวิตความเป็นอยู่ที่มีความหมาย</w:t>
            </w:r>
            <w:r w:rsidRPr="006E49D0">
              <w:rPr>
                <w:rFonts w:eastAsia="Times New Roman" w:cs="Arial"/>
                <w:cs/>
                <w:lang w:eastAsia="en-GB" w:bidi="th-TH"/>
              </w:rPr>
              <w:t xml:space="preserve"> </w:t>
            </w:r>
          </w:p>
        </w:tc>
      </w:tr>
      <w:tr w:rsidR="00450C7E" w:rsidRPr="006E49D0" w14:paraId="0F121E29"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3BC010FA"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525818B7"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Everyone in our village gets enough sleep</w:t>
            </w:r>
          </w:p>
        </w:tc>
        <w:tc>
          <w:tcPr>
            <w:tcW w:w="2581" w:type="pct"/>
            <w:vAlign w:val="center"/>
          </w:tcPr>
          <w:p w14:paraId="18B912C7"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สมาชิกทุกคนในชุมชน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นอนหลับพักผ่อนอย่างเพียงพอ</w:t>
            </w:r>
          </w:p>
        </w:tc>
      </w:tr>
      <w:tr w:rsidR="00450C7E" w:rsidRPr="006E49D0" w14:paraId="7E2CF860"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451BB168"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5271CA8E"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People are not obliged to work long hours</w:t>
            </w:r>
          </w:p>
        </w:tc>
        <w:tc>
          <w:tcPr>
            <w:tcW w:w="2581" w:type="pct"/>
            <w:vAlign w:val="center"/>
          </w:tcPr>
          <w:p w14:paraId="72749960"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ในแต่ละวัน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ไม่มีความจำเป็นที่ต้องทำงานหลายชั่วโมง</w:t>
            </w:r>
          </w:p>
        </w:tc>
      </w:tr>
      <w:tr w:rsidR="00450C7E" w:rsidRPr="006E49D0" w14:paraId="3370FA99" w14:textId="77777777" w:rsidTr="00CD61F5">
        <w:tc>
          <w:tcPr>
            <w:cnfStyle w:val="001000000000" w:firstRow="0" w:lastRow="0" w:firstColumn="1" w:lastColumn="0" w:oddVBand="0" w:evenVBand="0" w:oddHBand="0" w:evenHBand="0" w:firstRowFirstColumn="0" w:firstRowLastColumn="0" w:lastRowFirstColumn="0" w:lastRowLastColumn="0"/>
            <w:tcW w:w="216" w:type="pct"/>
            <w:vAlign w:val="center"/>
          </w:tcPr>
          <w:p w14:paraId="1E41687F"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4E52A016"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We have a good balance between work and leisure time </w:t>
            </w:r>
          </w:p>
        </w:tc>
        <w:tc>
          <w:tcPr>
            <w:tcW w:w="2581" w:type="pct"/>
            <w:vAlign w:val="center"/>
          </w:tcPr>
          <w:p w14:paraId="52D43E90" w14:textId="77777777" w:rsidR="00450C7E" w:rsidRPr="006E49D0" w:rsidRDefault="00450C7E" w:rsidP="00CD61F5">
            <w:pPr>
              <w:cnfStyle w:val="000000000000" w:firstRow="0" w:lastRow="0" w:firstColumn="0" w:lastColumn="0" w:oddVBand="0" w:evenVBand="0" w:oddHBand="0" w:evenHBand="0" w:firstRowFirstColumn="0" w:firstRowLastColumn="0" w:lastRowFirstColumn="0" w:lastRowLastColumn="0"/>
              <w:rPr>
                <w:rFonts w:eastAsia="Times New Roman" w:cs="Arial"/>
                <w:lang w:eastAsia="en-GB"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สามารถปรับสมดุลระหว่างการทำงานและเวลาว่างได้ดี</w:t>
            </w:r>
          </w:p>
        </w:tc>
      </w:tr>
      <w:tr w:rsidR="00450C7E" w:rsidRPr="006E49D0" w14:paraId="0C2FAD46" w14:textId="77777777" w:rsidTr="00CD6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 w:type="pct"/>
            <w:vAlign w:val="center"/>
          </w:tcPr>
          <w:p w14:paraId="104A82B9" w14:textId="77777777" w:rsidR="00450C7E" w:rsidRPr="006E49D0" w:rsidRDefault="00450C7E" w:rsidP="00450C7E">
            <w:pPr>
              <w:pStyle w:val="ListParagraph"/>
              <w:numPr>
                <w:ilvl w:val="0"/>
                <w:numId w:val="23"/>
              </w:numPr>
              <w:spacing w:line="240" w:lineRule="auto"/>
              <w:contextualSpacing/>
              <w:rPr>
                <w:rFonts w:eastAsia="Times New Roman" w:cs="Arial"/>
                <w:lang w:eastAsia="en-GB"/>
              </w:rPr>
            </w:pPr>
          </w:p>
        </w:tc>
        <w:tc>
          <w:tcPr>
            <w:tcW w:w="2203" w:type="pct"/>
            <w:vAlign w:val="center"/>
          </w:tcPr>
          <w:p w14:paraId="15859D18"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imes New Roman" w:cs="Arial"/>
                <w:lang w:eastAsia="en-GB"/>
              </w:rPr>
            </w:pPr>
            <w:r w:rsidRPr="006E49D0">
              <w:rPr>
                <w:rFonts w:eastAsia="Times New Roman" w:cs="Arial"/>
                <w:lang w:eastAsia="en-GB"/>
              </w:rPr>
              <w:t xml:space="preserve">People have time for regular spiritual / religious practice </w:t>
            </w:r>
          </w:p>
        </w:tc>
        <w:tc>
          <w:tcPr>
            <w:tcW w:w="2581" w:type="pct"/>
            <w:vAlign w:val="center"/>
          </w:tcPr>
          <w:p w14:paraId="41E869CD" w14:textId="77777777" w:rsidR="00450C7E" w:rsidRPr="006E49D0" w:rsidRDefault="00450C7E" w:rsidP="00CD61F5">
            <w:pPr>
              <w:cnfStyle w:val="000000100000" w:firstRow="0" w:lastRow="0" w:firstColumn="0" w:lastColumn="0" w:oddVBand="0" w:evenVBand="0" w:oddHBand="1" w:evenHBand="0" w:firstRowFirstColumn="0" w:firstRowLastColumn="0" w:lastRowFirstColumn="0" w:lastRowLastColumn="0"/>
              <w:rPr>
                <w:rFonts w:eastAsiaTheme="minorEastAsia" w:cs="Arial"/>
                <w:lang w:eastAsia="zh-CN" w:bidi="th-TH"/>
              </w:rPr>
            </w:pPr>
            <w:r w:rsidRPr="006E49D0">
              <w:rPr>
                <w:rFonts w:ascii="Browallia New" w:eastAsia="Times New Roman" w:hAnsi="Browallia New" w:cs="Browallia New" w:hint="cs"/>
                <w:cs/>
                <w:lang w:eastAsia="en-GB" w:bidi="th-TH"/>
              </w:rPr>
              <w:t>สมาชิกในชุมชน</w:t>
            </w:r>
            <w:r w:rsidRPr="006E49D0">
              <w:rPr>
                <w:rFonts w:eastAsia="Times New Roman" w:cs="Arial"/>
                <w:cs/>
                <w:lang w:eastAsia="en-GB" w:bidi="th-TH"/>
              </w:rPr>
              <w:t xml:space="preserve"> </w:t>
            </w:r>
            <w:r w:rsidRPr="006E49D0">
              <w:rPr>
                <w:rFonts w:ascii="Browallia New" w:eastAsia="Times New Roman" w:hAnsi="Browallia New" w:cs="Browallia New" w:hint="cs"/>
                <w:cs/>
                <w:lang w:eastAsia="en-GB" w:bidi="th-TH"/>
              </w:rPr>
              <w:t>มีเวลาให้การฝึกปฎิบัติกิจกรรมทางจิตวิญญาณเป็นประจำ</w:t>
            </w:r>
          </w:p>
        </w:tc>
      </w:tr>
    </w:tbl>
    <w:p w14:paraId="1C171B11" w14:textId="77777777" w:rsidR="00450C7E" w:rsidRPr="00A7118A" w:rsidRDefault="00450C7E" w:rsidP="00450C7E">
      <w:pPr>
        <w:rPr>
          <w:rFonts w:ascii="Browallia New" w:hAnsi="Browallia New" w:cs="Browallia New"/>
          <w:cs/>
          <w:lang w:bidi="th-TH"/>
        </w:rPr>
      </w:pPr>
    </w:p>
    <w:p w14:paraId="3D761D57" w14:textId="77777777" w:rsidR="00612A08" w:rsidRPr="00092761" w:rsidRDefault="00612A08" w:rsidP="00726A41">
      <w:pPr>
        <w:pStyle w:val="BodyText"/>
      </w:pPr>
    </w:p>
    <w:sectPr w:rsidR="00612A08" w:rsidRPr="00092761" w:rsidSect="001A3E0E">
      <w:pgSz w:w="11910" w:h="16840"/>
      <w:pgMar w:top="1361"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9FE19D" w14:textId="77777777" w:rsidR="00B96E9A" w:rsidRDefault="00B96E9A">
      <w:r>
        <w:separator/>
      </w:r>
    </w:p>
  </w:endnote>
  <w:endnote w:type="continuationSeparator" w:id="0">
    <w:p w14:paraId="03F301E4" w14:textId="77777777" w:rsidR="00B96E9A" w:rsidRDefault="00B96E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auto"/>
    <w:pitch w:val="variable"/>
    <w:sig w:usb0="E1000AEF" w:usb1="5000A1FF" w:usb2="00000000" w:usb3="00000000" w:csb0="000001BF" w:csb1="00000000"/>
  </w:font>
  <w:font w:name="Angsana New">
    <w:panose1 w:val="02020603050405020304"/>
    <w:charset w:val="DE"/>
    <w:family w:val="roman"/>
    <w:pitch w:val="variable"/>
    <w:sig w:usb0="81000003" w:usb1="00000000" w:usb2="00000000" w:usb3="00000000" w:csb0="00010001" w:csb1="00000000"/>
  </w:font>
  <w:font w:name="Browallia New">
    <w:altName w:val="Microsoft Sans Serif"/>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D359D" w14:textId="77777777" w:rsidR="002E055B" w:rsidRDefault="002E055B" w:rsidP="00F1387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770EAFCF" w14:textId="77777777" w:rsidR="002E055B" w:rsidRDefault="002E055B">
    <w:pPr>
      <w:spacing w:line="14"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33F852" w14:textId="77777777" w:rsidR="00B96E9A" w:rsidRDefault="00B96E9A">
      <w:r>
        <w:separator/>
      </w:r>
    </w:p>
  </w:footnote>
  <w:footnote w:type="continuationSeparator" w:id="0">
    <w:p w14:paraId="3278147D" w14:textId="77777777" w:rsidR="00B96E9A" w:rsidRDefault="00B96E9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A5152"/>
    <w:multiLevelType w:val="hybridMultilevel"/>
    <w:tmpl w:val="8306087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2725B51"/>
    <w:multiLevelType w:val="hybridMultilevel"/>
    <w:tmpl w:val="E9005E90"/>
    <w:lvl w:ilvl="0" w:tplc="E2EAC9F8">
      <w:start w:val="1"/>
      <w:numFmt w:val="bullet"/>
      <w:lvlText w:val="-"/>
      <w:lvlJc w:val="left"/>
      <w:pPr>
        <w:ind w:left="720" w:hanging="360"/>
      </w:pPr>
      <w:rPr>
        <w:rFonts w:ascii="Arial" w:eastAsia="Times New Roman" w:hAnsi="Arial" w:cs="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52706F"/>
    <w:multiLevelType w:val="hybridMultilevel"/>
    <w:tmpl w:val="4DC86CE0"/>
    <w:lvl w:ilvl="0" w:tplc="5A0C1706">
      <w:start w:val="1"/>
      <w:numFmt w:val="lowerLetter"/>
      <w:lvlText w:val="%1."/>
      <w:lvlJc w:val="left"/>
      <w:pPr>
        <w:ind w:left="113" w:hanging="223"/>
      </w:pPr>
      <w:rPr>
        <w:rFonts w:ascii="Arial" w:eastAsia="Arial" w:hAnsi="Arial" w:hint="default"/>
        <w:sz w:val="20"/>
        <w:szCs w:val="20"/>
      </w:rPr>
    </w:lvl>
    <w:lvl w:ilvl="1" w:tplc="B214497A">
      <w:start w:val="1"/>
      <w:numFmt w:val="bullet"/>
      <w:lvlText w:val="•"/>
      <w:lvlJc w:val="left"/>
      <w:pPr>
        <w:ind w:left="2355" w:hanging="223"/>
      </w:pPr>
      <w:rPr>
        <w:rFonts w:hint="default"/>
      </w:rPr>
    </w:lvl>
    <w:lvl w:ilvl="2" w:tplc="64162080">
      <w:start w:val="1"/>
      <w:numFmt w:val="bullet"/>
      <w:lvlText w:val="•"/>
      <w:lvlJc w:val="left"/>
      <w:pPr>
        <w:ind w:left="2455" w:hanging="223"/>
      </w:pPr>
      <w:rPr>
        <w:rFonts w:hint="default"/>
      </w:rPr>
    </w:lvl>
    <w:lvl w:ilvl="3" w:tplc="43D0E3BC">
      <w:start w:val="1"/>
      <w:numFmt w:val="bullet"/>
      <w:lvlText w:val="•"/>
      <w:lvlJc w:val="left"/>
      <w:pPr>
        <w:ind w:left="2555" w:hanging="223"/>
      </w:pPr>
      <w:rPr>
        <w:rFonts w:hint="default"/>
      </w:rPr>
    </w:lvl>
    <w:lvl w:ilvl="4" w:tplc="256888E4">
      <w:start w:val="1"/>
      <w:numFmt w:val="bullet"/>
      <w:lvlText w:val="•"/>
      <w:lvlJc w:val="left"/>
      <w:pPr>
        <w:ind w:left="2655" w:hanging="223"/>
      </w:pPr>
      <w:rPr>
        <w:rFonts w:hint="default"/>
      </w:rPr>
    </w:lvl>
    <w:lvl w:ilvl="5" w:tplc="07D86B72">
      <w:start w:val="1"/>
      <w:numFmt w:val="bullet"/>
      <w:lvlText w:val="•"/>
      <w:lvlJc w:val="left"/>
      <w:pPr>
        <w:ind w:left="2755" w:hanging="223"/>
      </w:pPr>
      <w:rPr>
        <w:rFonts w:hint="default"/>
      </w:rPr>
    </w:lvl>
    <w:lvl w:ilvl="6" w:tplc="7E305CA6">
      <w:start w:val="1"/>
      <w:numFmt w:val="bullet"/>
      <w:lvlText w:val="•"/>
      <w:lvlJc w:val="left"/>
      <w:pPr>
        <w:ind w:left="2855" w:hanging="223"/>
      </w:pPr>
      <w:rPr>
        <w:rFonts w:hint="default"/>
      </w:rPr>
    </w:lvl>
    <w:lvl w:ilvl="7" w:tplc="AA286728">
      <w:start w:val="1"/>
      <w:numFmt w:val="bullet"/>
      <w:lvlText w:val="•"/>
      <w:lvlJc w:val="left"/>
      <w:pPr>
        <w:ind w:left="2955" w:hanging="223"/>
      </w:pPr>
      <w:rPr>
        <w:rFonts w:hint="default"/>
      </w:rPr>
    </w:lvl>
    <w:lvl w:ilvl="8" w:tplc="069E143C">
      <w:start w:val="1"/>
      <w:numFmt w:val="bullet"/>
      <w:lvlText w:val="•"/>
      <w:lvlJc w:val="left"/>
      <w:pPr>
        <w:ind w:left="3055" w:hanging="223"/>
      </w:pPr>
      <w:rPr>
        <w:rFonts w:hint="default"/>
      </w:rPr>
    </w:lvl>
  </w:abstractNum>
  <w:abstractNum w:abstractNumId="3" w15:restartNumberingAfterBreak="0">
    <w:nsid w:val="19A86C18"/>
    <w:multiLevelType w:val="hybridMultilevel"/>
    <w:tmpl w:val="5178D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BA54B8"/>
    <w:multiLevelType w:val="multilevel"/>
    <w:tmpl w:val="B1802620"/>
    <w:lvl w:ilvl="0">
      <w:start w:val="1"/>
      <w:numFmt w:val="decimal"/>
      <w:pStyle w:val="Heading3"/>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3DE2A46"/>
    <w:multiLevelType w:val="hybridMultilevel"/>
    <w:tmpl w:val="E4588D42"/>
    <w:lvl w:ilvl="0" w:tplc="899ED73A">
      <w:start w:val="2"/>
      <w:numFmt w:val="bullet"/>
      <w:lvlText w:val="-"/>
      <w:lvlJc w:val="left"/>
      <w:pPr>
        <w:ind w:left="720" w:hanging="360"/>
      </w:pPr>
      <w:rPr>
        <w:rFonts w:ascii="Arial" w:eastAsia="宋体" w:hAnsi="Arial" w:cs="Symbol" w:hint="default"/>
      </w:rPr>
    </w:lvl>
    <w:lvl w:ilvl="1" w:tplc="08090003">
      <w:start w:val="1"/>
      <w:numFmt w:val="bullet"/>
      <w:lvlText w:val="o"/>
      <w:lvlJc w:val="left"/>
      <w:pPr>
        <w:ind w:left="1440" w:hanging="360"/>
      </w:pPr>
      <w:rPr>
        <w:rFonts w:ascii="Courier New" w:hAnsi="Courier New"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Arial"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Arial"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54C1A98"/>
    <w:multiLevelType w:val="hybridMultilevel"/>
    <w:tmpl w:val="E104DD50"/>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A52520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25808EF"/>
    <w:multiLevelType w:val="multilevel"/>
    <w:tmpl w:val="361A0310"/>
    <w:lvl w:ilvl="0">
      <w:start w:val="1"/>
      <w:numFmt w:val="decimal"/>
      <w:lvlText w:val="%1."/>
      <w:lvlJc w:val="left"/>
      <w:pPr>
        <w:ind w:left="153" w:hanging="367"/>
      </w:pPr>
      <w:rPr>
        <w:rFonts w:ascii="Arial" w:eastAsia="Arial" w:hAnsi="Arial" w:hint="default"/>
        <w:sz w:val="20"/>
        <w:szCs w:val="20"/>
      </w:rPr>
    </w:lvl>
    <w:lvl w:ilvl="1">
      <w:start w:val="1"/>
      <w:numFmt w:val="decimal"/>
      <w:lvlText w:val="%2."/>
      <w:lvlJc w:val="left"/>
      <w:pPr>
        <w:ind w:left="1800" w:hanging="360"/>
      </w:pPr>
      <w:rPr>
        <w:rFonts w:ascii="Times New Roman" w:eastAsia="Times New Roman" w:hAnsi="Times New Roman" w:hint="default"/>
        <w:sz w:val="22"/>
        <w:szCs w:val="22"/>
      </w:rPr>
    </w:lvl>
    <w:lvl w:ilvl="2">
      <w:start w:val="1"/>
      <w:numFmt w:val="bullet"/>
      <w:lvlText w:val=""/>
      <w:lvlJc w:val="left"/>
      <w:pPr>
        <w:ind w:left="2520" w:hanging="360"/>
      </w:pPr>
      <w:rPr>
        <w:rFonts w:ascii="Symbol" w:eastAsia="Symbol" w:hAnsi="Symbol" w:hint="default"/>
        <w:sz w:val="22"/>
        <w:szCs w:val="22"/>
      </w:rPr>
    </w:lvl>
    <w:lvl w:ilvl="3">
      <w:start w:val="1"/>
      <w:numFmt w:val="bullet"/>
      <w:lvlText w:val="•"/>
      <w:lvlJc w:val="left"/>
      <w:pPr>
        <w:ind w:left="3650" w:hanging="360"/>
      </w:pPr>
      <w:rPr>
        <w:rFonts w:hint="default"/>
      </w:rPr>
    </w:lvl>
    <w:lvl w:ilvl="4">
      <w:start w:val="1"/>
      <w:numFmt w:val="bullet"/>
      <w:lvlText w:val="•"/>
      <w:lvlJc w:val="left"/>
      <w:pPr>
        <w:ind w:left="4780" w:hanging="360"/>
      </w:pPr>
      <w:rPr>
        <w:rFonts w:hint="default"/>
      </w:rPr>
    </w:lvl>
    <w:lvl w:ilvl="5">
      <w:start w:val="1"/>
      <w:numFmt w:val="bullet"/>
      <w:lvlText w:val="•"/>
      <w:lvlJc w:val="left"/>
      <w:pPr>
        <w:ind w:left="5910" w:hanging="360"/>
      </w:pPr>
      <w:rPr>
        <w:rFonts w:hint="default"/>
      </w:rPr>
    </w:lvl>
    <w:lvl w:ilvl="6">
      <w:start w:val="1"/>
      <w:numFmt w:val="bullet"/>
      <w:lvlText w:val="•"/>
      <w:lvlJc w:val="left"/>
      <w:pPr>
        <w:ind w:left="7040" w:hanging="360"/>
      </w:pPr>
      <w:rPr>
        <w:rFonts w:hint="default"/>
      </w:rPr>
    </w:lvl>
    <w:lvl w:ilvl="7">
      <w:start w:val="1"/>
      <w:numFmt w:val="bullet"/>
      <w:lvlText w:val="•"/>
      <w:lvlJc w:val="left"/>
      <w:pPr>
        <w:ind w:left="8170" w:hanging="360"/>
      </w:pPr>
      <w:rPr>
        <w:rFonts w:hint="default"/>
      </w:rPr>
    </w:lvl>
    <w:lvl w:ilvl="8">
      <w:start w:val="1"/>
      <w:numFmt w:val="bullet"/>
      <w:lvlText w:val="•"/>
      <w:lvlJc w:val="left"/>
      <w:pPr>
        <w:ind w:left="9300" w:hanging="360"/>
      </w:pPr>
      <w:rPr>
        <w:rFonts w:hint="default"/>
      </w:rPr>
    </w:lvl>
  </w:abstractNum>
  <w:abstractNum w:abstractNumId="9" w15:restartNumberingAfterBreak="0">
    <w:nsid w:val="3A1D2443"/>
    <w:multiLevelType w:val="hybridMultilevel"/>
    <w:tmpl w:val="F5204F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A9220E4"/>
    <w:multiLevelType w:val="hybridMultilevel"/>
    <w:tmpl w:val="6D1E73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Arial"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Arial"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DAE06A2"/>
    <w:multiLevelType w:val="hybridMultilevel"/>
    <w:tmpl w:val="6D78373A"/>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1E104C"/>
    <w:multiLevelType w:val="hybridMultilevel"/>
    <w:tmpl w:val="0D92DA8A"/>
    <w:lvl w:ilvl="0" w:tplc="59A0E38C">
      <w:start w:val="9"/>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4355C3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6FF7403"/>
    <w:multiLevelType w:val="hybridMultilevel"/>
    <w:tmpl w:val="E042CFBC"/>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15" w15:restartNumberingAfterBreak="0">
    <w:nsid w:val="4B46133A"/>
    <w:multiLevelType w:val="hybridMultilevel"/>
    <w:tmpl w:val="A4D4ED96"/>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16" w15:restartNumberingAfterBreak="0">
    <w:nsid w:val="4C13448E"/>
    <w:multiLevelType w:val="hybridMultilevel"/>
    <w:tmpl w:val="5BFC59E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6569408E"/>
    <w:multiLevelType w:val="hybridMultilevel"/>
    <w:tmpl w:val="F5204F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610322B"/>
    <w:multiLevelType w:val="hybridMultilevel"/>
    <w:tmpl w:val="A060FF7C"/>
    <w:lvl w:ilvl="0" w:tplc="00704224">
      <w:start w:val="1"/>
      <w:numFmt w:val="decimal"/>
      <w:lvlText w:val="%1."/>
      <w:lvlJc w:val="left"/>
      <w:pPr>
        <w:ind w:left="153" w:hanging="367"/>
      </w:pPr>
      <w:rPr>
        <w:rFonts w:ascii="Arial" w:eastAsia="Arial" w:hAnsi="Arial" w:hint="default"/>
        <w:sz w:val="20"/>
        <w:szCs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1B3D87"/>
    <w:multiLevelType w:val="hybridMultilevel"/>
    <w:tmpl w:val="361A0310"/>
    <w:lvl w:ilvl="0" w:tplc="00704224">
      <w:start w:val="1"/>
      <w:numFmt w:val="decimal"/>
      <w:lvlText w:val="%1."/>
      <w:lvlJc w:val="left"/>
      <w:pPr>
        <w:ind w:left="153" w:hanging="367"/>
      </w:pPr>
      <w:rPr>
        <w:rFonts w:ascii="Arial" w:eastAsia="Arial" w:hAnsi="Arial" w:hint="default"/>
        <w:sz w:val="20"/>
        <w:szCs w:val="20"/>
      </w:rPr>
    </w:lvl>
    <w:lvl w:ilvl="1" w:tplc="D242A586">
      <w:start w:val="1"/>
      <w:numFmt w:val="decimal"/>
      <w:lvlText w:val="%2."/>
      <w:lvlJc w:val="left"/>
      <w:pPr>
        <w:ind w:left="1800" w:hanging="360"/>
      </w:pPr>
      <w:rPr>
        <w:rFonts w:ascii="Times New Roman" w:eastAsia="Times New Roman" w:hAnsi="Times New Roman" w:hint="default"/>
        <w:sz w:val="22"/>
        <w:szCs w:val="22"/>
      </w:rPr>
    </w:lvl>
    <w:lvl w:ilvl="2" w:tplc="8BCCB29C">
      <w:start w:val="1"/>
      <w:numFmt w:val="bullet"/>
      <w:lvlText w:val=""/>
      <w:lvlJc w:val="left"/>
      <w:pPr>
        <w:ind w:left="2520" w:hanging="360"/>
      </w:pPr>
      <w:rPr>
        <w:rFonts w:ascii="Symbol" w:eastAsia="Symbol" w:hAnsi="Symbol" w:hint="default"/>
        <w:sz w:val="22"/>
        <w:szCs w:val="22"/>
      </w:rPr>
    </w:lvl>
    <w:lvl w:ilvl="3" w:tplc="AE4E60CE">
      <w:start w:val="1"/>
      <w:numFmt w:val="bullet"/>
      <w:lvlText w:val="•"/>
      <w:lvlJc w:val="left"/>
      <w:pPr>
        <w:ind w:left="3650" w:hanging="360"/>
      </w:pPr>
      <w:rPr>
        <w:rFonts w:hint="default"/>
      </w:rPr>
    </w:lvl>
    <w:lvl w:ilvl="4" w:tplc="547C9E0A">
      <w:start w:val="1"/>
      <w:numFmt w:val="bullet"/>
      <w:lvlText w:val="•"/>
      <w:lvlJc w:val="left"/>
      <w:pPr>
        <w:ind w:left="4780" w:hanging="360"/>
      </w:pPr>
      <w:rPr>
        <w:rFonts w:hint="default"/>
      </w:rPr>
    </w:lvl>
    <w:lvl w:ilvl="5" w:tplc="7EBA17EA">
      <w:start w:val="1"/>
      <w:numFmt w:val="bullet"/>
      <w:lvlText w:val="•"/>
      <w:lvlJc w:val="left"/>
      <w:pPr>
        <w:ind w:left="5910" w:hanging="360"/>
      </w:pPr>
      <w:rPr>
        <w:rFonts w:hint="default"/>
      </w:rPr>
    </w:lvl>
    <w:lvl w:ilvl="6" w:tplc="B8D095E4">
      <w:start w:val="1"/>
      <w:numFmt w:val="bullet"/>
      <w:lvlText w:val="•"/>
      <w:lvlJc w:val="left"/>
      <w:pPr>
        <w:ind w:left="7040" w:hanging="360"/>
      </w:pPr>
      <w:rPr>
        <w:rFonts w:hint="default"/>
      </w:rPr>
    </w:lvl>
    <w:lvl w:ilvl="7" w:tplc="B562F998">
      <w:start w:val="1"/>
      <w:numFmt w:val="bullet"/>
      <w:lvlText w:val="•"/>
      <w:lvlJc w:val="left"/>
      <w:pPr>
        <w:ind w:left="8170" w:hanging="360"/>
      </w:pPr>
      <w:rPr>
        <w:rFonts w:hint="default"/>
      </w:rPr>
    </w:lvl>
    <w:lvl w:ilvl="8" w:tplc="094CEAB0">
      <w:start w:val="1"/>
      <w:numFmt w:val="bullet"/>
      <w:lvlText w:val="•"/>
      <w:lvlJc w:val="left"/>
      <w:pPr>
        <w:ind w:left="9300" w:hanging="360"/>
      </w:pPr>
      <w:rPr>
        <w:rFonts w:hint="default"/>
      </w:rPr>
    </w:lvl>
  </w:abstractNum>
  <w:num w:numId="1">
    <w:abstractNumId w:val="19"/>
  </w:num>
  <w:num w:numId="2">
    <w:abstractNumId w:val="2"/>
  </w:num>
  <w:num w:numId="3">
    <w:abstractNumId w:val="8"/>
  </w:num>
  <w:num w:numId="4">
    <w:abstractNumId w:val="18"/>
  </w:num>
  <w:num w:numId="5">
    <w:abstractNumId w:val="14"/>
  </w:num>
  <w:num w:numId="6">
    <w:abstractNumId w:val="15"/>
  </w:num>
  <w:num w:numId="7">
    <w:abstractNumId w:val="13"/>
  </w:num>
  <w:num w:numId="8">
    <w:abstractNumId w:val="13"/>
    <w:lvlOverride w:ilvl="0">
      <w:startOverride w:val="1"/>
    </w:lvlOverride>
  </w:num>
  <w:num w:numId="9">
    <w:abstractNumId w:val="7"/>
  </w:num>
  <w:num w:numId="10">
    <w:abstractNumId w:val="4"/>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1"/>
  </w:num>
  <w:num w:numId="15">
    <w:abstractNumId w:val="4"/>
  </w:num>
  <w:num w:numId="16">
    <w:abstractNumId w:val="10"/>
  </w:num>
  <w:num w:numId="17">
    <w:abstractNumId w:val="3"/>
  </w:num>
  <w:num w:numId="18">
    <w:abstractNumId w:val="12"/>
  </w:num>
  <w:num w:numId="19">
    <w:abstractNumId w:val="11"/>
  </w:num>
  <w:num w:numId="20">
    <w:abstractNumId w:val="0"/>
  </w:num>
  <w:num w:numId="21">
    <w:abstractNumId w:val="6"/>
  </w:num>
  <w:num w:numId="22">
    <w:abstractNumId w:val="17"/>
  </w:num>
  <w:num w:numId="23">
    <w:abstractNumId w:val="16"/>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7CE1"/>
    <w:rsid w:val="00002C6E"/>
    <w:rsid w:val="00003283"/>
    <w:rsid w:val="00007036"/>
    <w:rsid w:val="00020318"/>
    <w:rsid w:val="00021A3F"/>
    <w:rsid w:val="00040208"/>
    <w:rsid w:val="00041F75"/>
    <w:rsid w:val="000440DC"/>
    <w:rsid w:val="00044E22"/>
    <w:rsid w:val="00052290"/>
    <w:rsid w:val="00062ADE"/>
    <w:rsid w:val="00062B33"/>
    <w:rsid w:val="00067E5E"/>
    <w:rsid w:val="00082C57"/>
    <w:rsid w:val="000844C0"/>
    <w:rsid w:val="00086255"/>
    <w:rsid w:val="0009115F"/>
    <w:rsid w:val="00091240"/>
    <w:rsid w:val="00092761"/>
    <w:rsid w:val="00095348"/>
    <w:rsid w:val="000C4717"/>
    <w:rsid w:val="000E7BE1"/>
    <w:rsid w:val="000F5049"/>
    <w:rsid w:val="00101BBE"/>
    <w:rsid w:val="00101EB6"/>
    <w:rsid w:val="00103592"/>
    <w:rsid w:val="00105F8C"/>
    <w:rsid w:val="00116D31"/>
    <w:rsid w:val="00130C7B"/>
    <w:rsid w:val="00174641"/>
    <w:rsid w:val="00186128"/>
    <w:rsid w:val="001A3E0E"/>
    <w:rsid w:val="001A7E19"/>
    <w:rsid w:val="001C2419"/>
    <w:rsid w:val="001D691D"/>
    <w:rsid w:val="001E4CEC"/>
    <w:rsid w:val="001E6FDC"/>
    <w:rsid w:val="001F003C"/>
    <w:rsid w:val="00213EA6"/>
    <w:rsid w:val="00222A9E"/>
    <w:rsid w:val="002419DD"/>
    <w:rsid w:val="00242E15"/>
    <w:rsid w:val="00247DDD"/>
    <w:rsid w:val="00250411"/>
    <w:rsid w:val="0026137B"/>
    <w:rsid w:val="00261947"/>
    <w:rsid w:val="00263878"/>
    <w:rsid w:val="00270CC7"/>
    <w:rsid w:val="0027643E"/>
    <w:rsid w:val="00280A14"/>
    <w:rsid w:val="002855A3"/>
    <w:rsid w:val="00292EBE"/>
    <w:rsid w:val="0029435C"/>
    <w:rsid w:val="002D145C"/>
    <w:rsid w:val="002D44DE"/>
    <w:rsid w:val="002E055B"/>
    <w:rsid w:val="002E0C39"/>
    <w:rsid w:val="002E0DF8"/>
    <w:rsid w:val="002E2343"/>
    <w:rsid w:val="002E329A"/>
    <w:rsid w:val="003037FC"/>
    <w:rsid w:val="00305DD0"/>
    <w:rsid w:val="00337356"/>
    <w:rsid w:val="00346E9B"/>
    <w:rsid w:val="003479BA"/>
    <w:rsid w:val="00377222"/>
    <w:rsid w:val="00384A46"/>
    <w:rsid w:val="003A0704"/>
    <w:rsid w:val="003A2410"/>
    <w:rsid w:val="003A7CE9"/>
    <w:rsid w:val="003B7806"/>
    <w:rsid w:val="003E547B"/>
    <w:rsid w:val="003F3E05"/>
    <w:rsid w:val="003F600B"/>
    <w:rsid w:val="0040420F"/>
    <w:rsid w:val="004043D2"/>
    <w:rsid w:val="00405CA3"/>
    <w:rsid w:val="004148AF"/>
    <w:rsid w:val="0042098C"/>
    <w:rsid w:val="0042497A"/>
    <w:rsid w:val="00430FAD"/>
    <w:rsid w:val="00436BF0"/>
    <w:rsid w:val="00450C7E"/>
    <w:rsid w:val="00463066"/>
    <w:rsid w:val="00472B45"/>
    <w:rsid w:val="00474DFE"/>
    <w:rsid w:val="00475F50"/>
    <w:rsid w:val="00476CF9"/>
    <w:rsid w:val="00480151"/>
    <w:rsid w:val="004828BD"/>
    <w:rsid w:val="0048443E"/>
    <w:rsid w:val="00496C66"/>
    <w:rsid w:val="004B2A38"/>
    <w:rsid w:val="004B60FB"/>
    <w:rsid w:val="004C4137"/>
    <w:rsid w:val="004C5484"/>
    <w:rsid w:val="004C55F7"/>
    <w:rsid w:val="004D54B4"/>
    <w:rsid w:val="004E7C1C"/>
    <w:rsid w:val="004F2A54"/>
    <w:rsid w:val="00505998"/>
    <w:rsid w:val="00510F0D"/>
    <w:rsid w:val="00530811"/>
    <w:rsid w:val="00533B52"/>
    <w:rsid w:val="00546E70"/>
    <w:rsid w:val="0055227A"/>
    <w:rsid w:val="00560C6B"/>
    <w:rsid w:val="005632A8"/>
    <w:rsid w:val="00570CE4"/>
    <w:rsid w:val="005736B3"/>
    <w:rsid w:val="00594D60"/>
    <w:rsid w:val="00596A17"/>
    <w:rsid w:val="00597A9A"/>
    <w:rsid w:val="005B3AFE"/>
    <w:rsid w:val="005B43D6"/>
    <w:rsid w:val="005C2F47"/>
    <w:rsid w:val="005C61C3"/>
    <w:rsid w:val="005C695B"/>
    <w:rsid w:val="005D4A14"/>
    <w:rsid w:val="005E3ACC"/>
    <w:rsid w:val="005E531C"/>
    <w:rsid w:val="005E6D43"/>
    <w:rsid w:val="005F179C"/>
    <w:rsid w:val="005F31C7"/>
    <w:rsid w:val="005F79F9"/>
    <w:rsid w:val="0060551C"/>
    <w:rsid w:val="00612A08"/>
    <w:rsid w:val="00612E2D"/>
    <w:rsid w:val="00613711"/>
    <w:rsid w:val="00614A45"/>
    <w:rsid w:val="00623358"/>
    <w:rsid w:val="00626AE7"/>
    <w:rsid w:val="00627393"/>
    <w:rsid w:val="00640EB7"/>
    <w:rsid w:val="00650260"/>
    <w:rsid w:val="00656EB9"/>
    <w:rsid w:val="00657AAD"/>
    <w:rsid w:val="00661C41"/>
    <w:rsid w:val="00666CE7"/>
    <w:rsid w:val="0067140D"/>
    <w:rsid w:val="00683249"/>
    <w:rsid w:val="006B5330"/>
    <w:rsid w:val="006C20EE"/>
    <w:rsid w:val="006C64D7"/>
    <w:rsid w:val="006D587F"/>
    <w:rsid w:val="006E0327"/>
    <w:rsid w:val="006E2D8B"/>
    <w:rsid w:val="006F0651"/>
    <w:rsid w:val="006F12EF"/>
    <w:rsid w:val="006F130F"/>
    <w:rsid w:val="006F2765"/>
    <w:rsid w:val="006F62E3"/>
    <w:rsid w:val="00711CD1"/>
    <w:rsid w:val="00712A22"/>
    <w:rsid w:val="00721D5D"/>
    <w:rsid w:val="00726A41"/>
    <w:rsid w:val="00733E19"/>
    <w:rsid w:val="00741354"/>
    <w:rsid w:val="00745D83"/>
    <w:rsid w:val="00756B27"/>
    <w:rsid w:val="00757450"/>
    <w:rsid w:val="00760107"/>
    <w:rsid w:val="00760247"/>
    <w:rsid w:val="00761320"/>
    <w:rsid w:val="00782533"/>
    <w:rsid w:val="007841FC"/>
    <w:rsid w:val="0078474C"/>
    <w:rsid w:val="00786042"/>
    <w:rsid w:val="0078642D"/>
    <w:rsid w:val="007A1F8B"/>
    <w:rsid w:val="007A4EAC"/>
    <w:rsid w:val="007B1944"/>
    <w:rsid w:val="007B47EE"/>
    <w:rsid w:val="007C21D8"/>
    <w:rsid w:val="007D0041"/>
    <w:rsid w:val="007E2972"/>
    <w:rsid w:val="007E2A7E"/>
    <w:rsid w:val="007E788A"/>
    <w:rsid w:val="007F3CB7"/>
    <w:rsid w:val="007F3E87"/>
    <w:rsid w:val="007F41E4"/>
    <w:rsid w:val="007F6D7F"/>
    <w:rsid w:val="008130BD"/>
    <w:rsid w:val="00816363"/>
    <w:rsid w:val="00820172"/>
    <w:rsid w:val="00831608"/>
    <w:rsid w:val="0084095C"/>
    <w:rsid w:val="0084171F"/>
    <w:rsid w:val="00842CF4"/>
    <w:rsid w:val="0085701B"/>
    <w:rsid w:val="008713A1"/>
    <w:rsid w:val="00877782"/>
    <w:rsid w:val="008801D3"/>
    <w:rsid w:val="008834BC"/>
    <w:rsid w:val="008836A1"/>
    <w:rsid w:val="0089063D"/>
    <w:rsid w:val="008A0BA9"/>
    <w:rsid w:val="008A7754"/>
    <w:rsid w:val="008B019E"/>
    <w:rsid w:val="008B7DDD"/>
    <w:rsid w:val="008C3C75"/>
    <w:rsid w:val="008C47D6"/>
    <w:rsid w:val="008C4D9D"/>
    <w:rsid w:val="008F006C"/>
    <w:rsid w:val="008F13A9"/>
    <w:rsid w:val="008F4E94"/>
    <w:rsid w:val="00900CCC"/>
    <w:rsid w:val="00904B9B"/>
    <w:rsid w:val="00912234"/>
    <w:rsid w:val="0091573A"/>
    <w:rsid w:val="009219E0"/>
    <w:rsid w:val="009325BB"/>
    <w:rsid w:val="00936D99"/>
    <w:rsid w:val="00936FDD"/>
    <w:rsid w:val="00937191"/>
    <w:rsid w:val="009401DF"/>
    <w:rsid w:val="009500DA"/>
    <w:rsid w:val="009556D2"/>
    <w:rsid w:val="009769DD"/>
    <w:rsid w:val="00994C38"/>
    <w:rsid w:val="00995001"/>
    <w:rsid w:val="00995838"/>
    <w:rsid w:val="009A4911"/>
    <w:rsid w:val="009A67D4"/>
    <w:rsid w:val="009A7EB1"/>
    <w:rsid w:val="009B49C1"/>
    <w:rsid w:val="009B7CE1"/>
    <w:rsid w:val="009C47E5"/>
    <w:rsid w:val="009C50BB"/>
    <w:rsid w:val="009C789E"/>
    <w:rsid w:val="009D4FC1"/>
    <w:rsid w:val="009D59F5"/>
    <w:rsid w:val="009E0F93"/>
    <w:rsid w:val="00A005E7"/>
    <w:rsid w:val="00A2126C"/>
    <w:rsid w:val="00A237E1"/>
    <w:rsid w:val="00A24E4D"/>
    <w:rsid w:val="00A43AF8"/>
    <w:rsid w:val="00A44FE2"/>
    <w:rsid w:val="00A56A7A"/>
    <w:rsid w:val="00A61BD2"/>
    <w:rsid w:val="00A802EE"/>
    <w:rsid w:val="00A938F9"/>
    <w:rsid w:val="00A93A95"/>
    <w:rsid w:val="00AA2ADF"/>
    <w:rsid w:val="00AB63FE"/>
    <w:rsid w:val="00AB7F92"/>
    <w:rsid w:val="00AC4037"/>
    <w:rsid w:val="00AE1E2C"/>
    <w:rsid w:val="00AE5D31"/>
    <w:rsid w:val="00AF33C3"/>
    <w:rsid w:val="00B000F6"/>
    <w:rsid w:val="00B067C3"/>
    <w:rsid w:val="00B123FF"/>
    <w:rsid w:val="00B15263"/>
    <w:rsid w:val="00B16AD8"/>
    <w:rsid w:val="00B2630D"/>
    <w:rsid w:val="00B26DFB"/>
    <w:rsid w:val="00B27FFE"/>
    <w:rsid w:val="00B345EA"/>
    <w:rsid w:val="00B4108E"/>
    <w:rsid w:val="00B47781"/>
    <w:rsid w:val="00B8181D"/>
    <w:rsid w:val="00B83EEA"/>
    <w:rsid w:val="00B879E1"/>
    <w:rsid w:val="00B948E7"/>
    <w:rsid w:val="00B94D6A"/>
    <w:rsid w:val="00B96E9A"/>
    <w:rsid w:val="00BB0ED2"/>
    <w:rsid w:val="00BC1DC4"/>
    <w:rsid w:val="00BC3B7B"/>
    <w:rsid w:val="00BD4028"/>
    <w:rsid w:val="00BD4CEE"/>
    <w:rsid w:val="00BF4D98"/>
    <w:rsid w:val="00C03F7C"/>
    <w:rsid w:val="00C0703A"/>
    <w:rsid w:val="00C16EB3"/>
    <w:rsid w:val="00C24F89"/>
    <w:rsid w:val="00C263CB"/>
    <w:rsid w:val="00C32B31"/>
    <w:rsid w:val="00C36DE0"/>
    <w:rsid w:val="00C46F26"/>
    <w:rsid w:val="00C53ACA"/>
    <w:rsid w:val="00C63CE7"/>
    <w:rsid w:val="00C71DB1"/>
    <w:rsid w:val="00C736DA"/>
    <w:rsid w:val="00C7412C"/>
    <w:rsid w:val="00C75024"/>
    <w:rsid w:val="00C7669A"/>
    <w:rsid w:val="00C81CE2"/>
    <w:rsid w:val="00CA3F05"/>
    <w:rsid w:val="00CA653E"/>
    <w:rsid w:val="00CA710D"/>
    <w:rsid w:val="00CC232F"/>
    <w:rsid w:val="00CC63B3"/>
    <w:rsid w:val="00CD1A9B"/>
    <w:rsid w:val="00CD61F5"/>
    <w:rsid w:val="00CE4F41"/>
    <w:rsid w:val="00CE5DC5"/>
    <w:rsid w:val="00CF310E"/>
    <w:rsid w:val="00D02376"/>
    <w:rsid w:val="00D03461"/>
    <w:rsid w:val="00D14D2F"/>
    <w:rsid w:val="00D4230B"/>
    <w:rsid w:val="00D45458"/>
    <w:rsid w:val="00D45653"/>
    <w:rsid w:val="00D549F0"/>
    <w:rsid w:val="00D60DBB"/>
    <w:rsid w:val="00D779C7"/>
    <w:rsid w:val="00D82A98"/>
    <w:rsid w:val="00D8573F"/>
    <w:rsid w:val="00D85EE3"/>
    <w:rsid w:val="00DA1DE4"/>
    <w:rsid w:val="00DB6FDC"/>
    <w:rsid w:val="00DD2F91"/>
    <w:rsid w:val="00DF3C85"/>
    <w:rsid w:val="00DF7A40"/>
    <w:rsid w:val="00E1437D"/>
    <w:rsid w:val="00E20024"/>
    <w:rsid w:val="00E201DA"/>
    <w:rsid w:val="00E24229"/>
    <w:rsid w:val="00E31BD1"/>
    <w:rsid w:val="00E461EF"/>
    <w:rsid w:val="00E46689"/>
    <w:rsid w:val="00E51C96"/>
    <w:rsid w:val="00E62440"/>
    <w:rsid w:val="00E70305"/>
    <w:rsid w:val="00E73B2C"/>
    <w:rsid w:val="00E77479"/>
    <w:rsid w:val="00E82D8F"/>
    <w:rsid w:val="00E859B5"/>
    <w:rsid w:val="00E957B4"/>
    <w:rsid w:val="00EA49A5"/>
    <w:rsid w:val="00EB5C81"/>
    <w:rsid w:val="00EC5563"/>
    <w:rsid w:val="00ED4F6A"/>
    <w:rsid w:val="00EE2871"/>
    <w:rsid w:val="00F107D5"/>
    <w:rsid w:val="00F1387C"/>
    <w:rsid w:val="00F206EC"/>
    <w:rsid w:val="00F25192"/>
    <w:rsid w:val="00F3351F"/>
    <w:rsid w:val="00F6466A"/>
    <w:rsid w:val="00F65F1F"/>
    <w:rsid w:val="00F67601"/>
    <w:rsid w:val="00F761CA"/>
    <w:rsid w:val="00F803D2"/>
    <w:rsid w:val="00F82CEA"/>
    <w:rsid w:val="00F840C6"/>
    <w:rsid w:val="00F90445"/>
    <w:rsid w:val="00F94188"/>
    <w:rsid w:val="00F95608"/>
    <w:rsid w:val="00F95C7E"/>
    <w:rsid w:val="00F97653"/>
    <w:rsid w:val="00FA67E8"/>
    <w:rsid w:val="00FB3B40"/>
    <w:rsid w:val="00FB4C38"/>
    <w:rsid w:val="00FB5A6D"/>
    <w:rsid w:val="00FB5B83"/>
    <w:rsid w:val="00FC1FB6"/>
    <w:rsid w:val="00FC5FD8"/>
    <w:rsid w:val="00FC7708"/>
    <w:rsid w:val="00FF41B9"/>
  </w:rsids>
  <m:mathPr>
    <m:mathFont m:val="Cambria Math"/>
    <m:brkBin m:val="before"/>
    <m:brkBinSub m:val="--"/>
    <m:smallFrac/>
    <m:dispDef/>
    <m:lMargin m:val="0"/>
    <m:rMargin m:val="0"/>
    <m:defJc m:val="centerGroup"/>
    <m:wrapIndent m:val="1440"/>
    <m:intLim m:val="subSup"/>
    <m:naryLim m:val="undOvr"/>
  </m:mathPr>
  <w:themeFontLang w:val="en-GB" w:eastAsia="zh-CN"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F8BB48"/>
  <w15:docId w15:val="{DA0D2076-F72E-4F0C-9D23-B194E7162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0" w:defSemiHidden="0" w:defUnhideWhenUsed="0" w:defQFormat="0" w:count="375">
    <w:lsdException w:name="heading 6" w:semiHidden="1" w:unhideWhenUsed="1"/>
    <w:lsdException w:name="index 1"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uiPriority w:val="1"/>
    <w:qFormat/>
    <w:rsid w:val="00B879E1"/>
    <w:pPr>
      <w:spacing w:line="276" w:lineRule="auto"/>
    </w:pPr>
    <w:rPr>
      <w:rFonts w:ascii="Arial" w:hAnsi="Arial"/>
    </w:rPr>
  </w:style>
  <w:style w:type="paragraph" w:styleId="Heading1">
    <w:name w:val="heading 1"/>
    <w:basedOn w:val="Normal"/>
    <w:link w:val="Heading1Char"/>
    <w:uiPriority w:val="1"/>
    <w:qFormat/>
    <w:rsid w:val="00472B45"/>
    <w:pPr>
      <w:spacing w:before="49"/>
      <w:jc w:val="center"/>
      <w:outlineLvl w:val="0"/>
    </w:pPr>
    <w:rPr>
      <w:rFonts w:asciiTheme="majorHAnsi" w:hAnsiTheme="majorHAnsi"/>
      <w:b/>
      <w:spacing w:val="-1"/>
      <w:sz w:val="28"/>
      <w:lang w:val="en-GB"/>
    </w:rPr>
  </w:style>
  <w:style w:type="paragraph" w:styleId="Heading2">
    <w:name w:val="heading 2"/>
    <w:basedOn w:val="Normal"/>
    <w:uiPriority w:val="1"/>
    <w:qFormat/>
    <w:rsid w:val="001C2419"/>
    <w:pPr>
      <w:spacing w:before="49"/>
      <w:outlineLvl w:val="1"/>
    </w:pPr>
    <w:rPr>
      <w:b/>
      <w:sz w:val="26"/>
      <w:lang w:val="en-GB"/>
    </w:rPr>
  </w:style>
  <w:style w:type="paragraph" w:styleId="Heading3">
    <w:name w:val="heading 3"/>
    <w:basedOn w:val="ListParagraph"/>
    <w:uiPriority w:val="1"/>
    <w:qFormat/>
    <w:rsid w:val="00E201DA"/>
    <w:pPr>
      <w:numPr>
        <w:numId w:val="10"/>
      </w:numPr>
      <w:spacing w:line="334" w:lineRule="auto"/>
      <w:outlineLvl w:val="2"/>
    </w:pPr>
    <w:rPr>
      <w:b/>
      <w:lang w:val="en-GB"/>
    </w:rPr>
  </w:style>
  <w:style w:type="paragraph" w:styleId="Heading4">
    <w:name w:val="heading 4"/>
    <w:basedOn w:val="Normal"/>
    <w:uiPriority w:val="1"/>
    <w:qFormat/>
    <w:rsid w:val="003B7806"/>
    <w:pPr>
      <w:spacing w:line="334" w:lineRule="auto"/>
      <w:outlineLvl w:val="3"/>
    </w:pPr>
    <w:rPr>
      <w:b/>
      <w:i/>
      <w:lang w:val="en-GB"/>
    </w:rPr>
  </w:style>
  <w:style w:type="paragraph" w:styleId="Heading5">
    <w:name w:val="heading 5"/>
    <w:basedOn w:val="Normal"/>
    <w:uiPriority w:val="1"/>
    <w:qFormat/>
    <w:rsid w:val="002E2343"/>
    <w:pPr>
      <w:ind w:left="1440"/>
      <w:outlineLvl w:val="4"/>
    </w:pPr>
    <w:rPr>
      <w:rFonts w:eastAsia="Arial"/>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B879E1"/>
    <w:rPr>
      <w:rFonts w:eastAsia="Times New Roman" w:cs="Arial"/>
    </w:rPr>
  </w:style>
  <w:style w:type="paragraph" w:styleId="ListParagraph">
    <w:name w:val="List Paragraph"/>
    <w:basedOn w:val="Normal"/>
    <w:uiPriority w:val="34"/>
    <w:qFormat/>
    <w:rsid w:val="002E2343"/>
  </w:style>
  <w:style w:type="paragraph" w:customStyle="1" w:styleId="TableParagraph">
    <w:name w:val="Table Paragraph"/>
    <w:basedOn w:val="Normal"/>
    <w:uiPriority w:val="1"/>
    <w:qFormat/>
    <w:rsid w:val="002E2343"/>
  </w:style>
  <w:style w:type="character" w:styleId="Strong">
    <w:name w:val="Strong"/>
    <w:basedOn w:val="DefaultParagraphFont"/>
    <w:uiPriority w:val="22"/>
    <w:rsid w:val="00463066"/>
    <w:rPr>
      <w:b/>
    </w:rPr>
  </w:style>
  <w:style w:type="paragraph" w:styleId="Header">
    <w:name w:val="header"/>
    <w:basedOn w:val="Normal"/>
    <w:link w:val="HeaderChar"/>
    <w:uiPriority w:val="99"/>
    <w:unhideWhenUsed/>
    <w:rsid w:val="005F31C7"/>
    <w:pPr>
      <w:tabs>
        <w:tab w:val="center" w:pos="4320"/>
        <w:tab w:val="right" w:pos="8640"/>
      </w:tabs>
    </w:pPr>
  </w:style>
  <w:style w:type="character" w:customStyle="1" w:styleId="HeaderChar">
    <w:name w:val="Header Char"/>
    <w:basedOn w:val="DefaultParagraphFont"/>
    <w:link w:val="Header"/>
    <w:uiPriority w:val="99"/>
    <w:rsid w:val="005F31C7"/>
  </w:style>
  <w:style w:type="paragraph" w:styleId="Footer">
    <w:name w:val="footer"/>
    <w:basedOn w:val="Normal"/>
    <w:link w:val="FooterChar"/>
    <w:uiPriority w:val="99"/>
    <w:unhideWhenUsed/>
    <w:rsid w:val="005F31C7"/>
    <w:pPr>
      <w:tabs>
        <w:tab w:val="center" w:pos="4320"/>
        <w:tab w:val="right" w:pos="8640"/>
      </w:tabs>
    </w:pPr>
  </w:style>
  <w:style w:type="character" w:customStyle="1" w:styleId="FooterChar">
    <w:name w:val="Footer Char"/>
    <w:basedOn w:val="DefaultParagraphFont"/>
    <w:link w:val="Footer"/>
    <w:uiPriority w:val="99"/>
    <w:rsid w:val="005F31C7"/>
  </w:style>
  <w:style w:type="paragraph" w:styleId="BalloonText">
    <w:name w:val="Balloon Text"/>
    <w:basedOn w:val="Normal"/>
    <w:link w:val="BalloonTextChar"/>
    <w:uiPriority w:val="99"/>
    <w:semiHidden/>
    <w:unhideWhenUsed/>
    <w:rsid w:val="005736B3"/>
    <w:rPr>
      <w:rFonts w:ascii="Lucida Grande" w:hAnsi="Lucida Grande"/>
      <w:sz w:val="18"/>
      <w:szCs w:val="18"/>
    </w:rPr>
  </w:style>
  <w:style w:type="character" w:customStyle="1" w:styleId="BalloonTextChar">
    <w:name w:val="Balloon Text Char"/>
    <w:basedOn w:val="DefaultParagraphFont"/>
    <w:link w:val="BalloonText"/>
    <w:uiPriority w:val="99"/>
    <w:semiHidden/>
    <w:rsid w:val="005736B3"/>
    <w:rPr>
      <w:rFonts w:ascii="Lucida Grande" w:hAnsi="Lucida Grande"/>
      <w:sz w:val="18"/>
      <w:szCs w:val="18"/>
    </w:rPr>
  </w:style>
  <w:style w:type="table" w:styleId="TableGrid">
    <w:name w:val="Table Grid"/>
    <w:basedOn w:val="TableNormal"/>
    <w:uiPriority w:val="39"/>
    <w:rsid w:val="009C789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rsid w:val="00C36DE0"/>
    <w:rPr>
      <w:color w:val="0000FF" w:themeColor="hyperlink"/>
      <w:u w:val="single"/>
    </w:rPr>
  </w:style>
  <w:style w:type="character" w:styleId="PageNumber">
    <w:name w:val="page number"/>
    <w:basedOn w:val="DefaultParagraphFont"/>
    <w:rsid w:val="002419DD"/>
  </w:style>
  <w:style w:type="table" w:customStyle="1" w:styleId="TableGrid1">
    <w:name w:val="Table Grid1"/>
    <w:basedOn w:val="TableNormal"/>
    <w:next w:val="TableGrid"/>
    <w:uiPriority w:val="39"/>
    <w:rsid w:val="00533B52"/>
    <w:pPr>
      <w:widowControl/>
    </w:pPr>
    <w:rPr>
      <w:rFonts w:ascii="Calibri" w:eastAsia="宋体" w:hAnsi="Calibri" w:cs="Cordia New"/>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agetitle">
    <w:name w:val="Image title"/>
    <w:basedOn w:val="Normal"/>
    <w:next w:val="Caption"/>
    <w:link w:val="ImagetitleChar"/>
    <w:uiPriority w:val="1"/>
    <w:qFormat/>
    <w:rsid w:val="0089063D"/>
    <w:pPr>
      <w:spacing w:line="334" w:lineRule="auto"/>
      <w:jc w:val="center"/>
    </w:pPr>
    <w:rPr>
      <w:i/>
      <w:lang w:val="en-GB"/>
    </w:rPr>
  </w:style>
  <w:style w:type="table" w:customStyle="1" w:styleId="PlainTable11">
    <w:name w:val="Plain Table 11"/>
    <w:basedOn w:val="TableNormal"/>
    <w:rsid w:val="009A7EB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basedOn w:val="Normal"/>
    <w:next w:val="Normal"/>
    <w:semiHidden/>
    <w:unhideWhenUsed/>
    <w:rsid w:val="009769DD"/>
    <w:pPr>
      <w:spacing w:after="200" w:line="240" w:lineRule="auto"/>
    </w:pPr>
    <w:rPr>
      <w:i/>
      <w:iCs/>
      <w:color w:val="1F497D" w:themeColor="text2"/>
      <w:sz w:val="18"/>
      <w:szCs w:val="18"/>
    </w:rPr>
  </w:style>
  <w:style w:type="character" w:customStyle="1" w:styleId="ImagetitleChar">
    <w:name w:val="Image title Char"/>
    <w:basedOn w:val="DefaultParagraphFont"/>
    <w:link w:val="Imagetitle"/>
    <w:uiPriority w:val="1"/>
    <w:rsid w:val="0089063D"/>
    <w:rPr>
      <w:rFonts w:ascii="Arial" w:hAnsi="Arial"/>
      <w:i/>
      <w:lang w:val="en-GB"/>
    </w:rPr>
  </w:style>
  <w:style w:type="table" w:customStyle="1" w:styleId="PlainTable31">
    <w:name w:val="Plain Table 31"/>
    <w:basedOn w:val="TableNormal"/>
    <w:rsid w:val="0026194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1Light-Accent11">
    <w:name w:val="Grid Table 1 Light - Accent 11"/>
    <w:basedOn w:val="TableNormal"/>
    <w:uiPriority w:val="46"/>
    <w:rsid w:val="00EA49A5"/>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Light1">
    <w:name w:val="Table Grid Light1"/>
    <w:basedOn w:val="TableNormal"/>
    <w:rsid w:val="00936FD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CA3F05"/>
    <w:pPr>
      <w:widowControl/>
      <w:spacing w:before="100" w:beforeAutospacing="1" w:after="100" w:afterAutospacing="1" w:line="240" w:lineRule="auto"/>
    </w:pPr>
    <w:rPr>
      <w:rFonts w:ascii="Times New Roman" w:eastAsiaTheme="minorEastAsia" w:hAnsi="Times New Roman" w:cs="Times New Roman"/>
      <w:sz w:val="24"/>
      <w:szCs w:val="24"/>
      <w:lang w:val="en-GB" w:eastAsia="zh-CN" w:bidi="th-TH"/>
    </w:rPr>
  </w:style>
  <w:style w:type="paragraph" w:styleId="Revision">
    <w:name w:val="Revision"/>
    <w:hidden/>
    <w:semiHidden/>
    <w:rsid w:val="00726A41"/>
    <w:pPr>
      <w:widowControl/>
    </w:pPr>
    <w:rPr>
      <w:rFonts w:ascii="Arial" w:hAnsi="Arial"/>
    </w:rPr>
  </w:style>
  <w:style w:type="paragraph" w:styleId="Quote">
    <w:name w:val="Quote"/>
    <w:basedOn w:val="Normal"/>
    <w:next w:val="Normal"/>
    <w:link w:val="QuoteChar"/>
    <w:rsid w:val="00496C6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rsid w:val="00496C66"/>
    <w:rPr>
      <w:rFonts w:ascii="Arial" w:hAnsi="Arial"/>
      <w:i/>
      <w:iCs/>
      <w:color w:val="404040" w:themeColor="text1" w:themeTint="BF"/>
    </w:rPr>
  </w:style>
  <w:style w:type="paragraph" w:customStyle="1" w:styleId="Quote1">
    <w:name w:val="Quote1"/>
    <w:basedOn w:val="BodyText"/>
    <w:link w:val="quoteChar0"/>
    <w:uiPriority w:val="1"/>
    <w:qFormat/>
    <w:rsid w:val="00E957B4"/>
    <w:pPr>
      <w:spacing w:before="120" w:after="120"/>
      <w:ind w:left="851" w:right="851"/>
    </w:pPr>
    <w:rPr>
      <w:i/>
      <w:sz w:val="20"/>
      <w:lang w:val="en-GB"/>
    </w:rPr>
  </w:style>
  <w:style w:type="character" w:customStyle="1" w:styleId="Heading1Char">
    <w:name w:val="Heading 1 Char"/>
    <w:basedOn w:val="DefaultParagraphFont"/>
    <w:link w:val="Heading1"/>
    <w:uiPriority w:val="1"/>
    <w:rsid w:val="00505998"/>
    <w:rPr>
      <w:rFonts w:asciiTheme="majorHAnsi" w:hAnsiTheme="majorHAnsi"/>
      <w:b/>
      <w:spacing w:val="-1"/>
      <w:sz w:val="28"/>
      <w:lang w:val="en-GB"/>
    </w:rPr>
  </w:style>
  <w:style w:type="character" w:customStyle="1" w:styleId="BodyTextChar">
    <w:name w:val="Body Text Char"/>
    <w:basedOn w:val="DefaultParagraphFont"/>
    <w:link w:val="BodyText"/>
    <w:uiPriority w:val="1"/>
    <w:rsid w:val="00904B9B"/>
    <w:rPr>
      <w:rFonts w:ascii="Arial" w:eastAsia="Times New Roman" w:hAnsi="Arial" w:cs="Arial"/>
    </w:rPr>
  </w:style>
  <w:style w:type="character" w:customStyle="1" w:styleId="quoteChar0">
    <w:name w:val="quote Char"/>
    <w:basedOn w:val="BodyTextChar"/>
    <w:link w:val="Quote1"/>
    <w:uiPriority w:val="1"/>
    <w:rsid w:val="00E957B4"/>
    <w:rPr>
      <w:rFonts w:ascii="Arial" w:eastAsia="Times New Roman" w:hAnsi="Arial" w:cs="Arial"/>
      <w:i/>
      <w:sz w:val="20"/>
      <w:lang w:val="en-GB"/>
    </w:rPr>
  </w:style>
  <w:style w:type="paragraph" w:styleId="Title">
    <w:name w:val="Title"/>
    <w:basedOn w:val="Normal"/>
    <w:next w:val="Normal"/>
    <w:link w:val="TitleChar"/>
    <w:uiPriority w:val="10"/>
    <w:qFormat/>
    <w:rsid w:val="00450C7E"/>
    <w:pPr>
      <w:widowControl/>
      <w:spacing w:line="240" w:lineRule="auto"/>
      <w:contextualSpacing/>
    </w:pPr>
    <w:rPr>
      <w:rFonts w:asciiTheme="majorHAnsi" w:eastAsiaTheme="majorEastAsia" w:hAnsiTheme="majorHAnsi" w:cstheme="majorBidi"/>
      <w:spacing w:val="-10"/>
      <w:kern w:val="28"/>
      <w:sz w:val="28"/>
      <w:szCs w:val="28"/>
      <w:lang w:val="en-GB"/>
    </w:rPr>
  </w:style>
  <w:style w:type="character" w:customStyle="1" w:styleId="TitleChar">
    <w:name w:val="Title Char"/>
    <w:basedOn w:val="DefaultParagraphFont"/>
    <w:link w:val="Title"/>
    <w:uiPriority w:val="10"/>
    <w:rsid w:val="00450C7E"/>
    <w:rPr>
      <w:rFonts w:asciiTheme="majorHAnsi" w:eastAsiaTheme="majorEastAsia" w:hAnsiTheme="majorHAnsi" w:cstheme="majorBidi"/>
      <w:spacing w:val="-10"/>
      <w:kern w:val="28"/>
      <w:sz w:val="28"/>
      <w:szCs w:val="28"/>
      <w:lang w:val="en-GB"/>
    </w:rPr>
  </w:style>
  <w:style w:type="table" w:customStyle="1" w:styleId="GridTable1Light-Accent31">
    <w:name w:val="Grid Table 1 Light - Accent 31"/>
    <w:basedOn w:val="TableNormal"/>
    <w:uiPriority w:val="46"/>
    <w:rsid w:val="00450C7E"/>
    <w:pPr>
      <w:widowControl/>
    </w:pPr>
    <w:rPr>
      <w:lang w:val="en-GB"/>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PlainTable12">
    <w:name w:val="Plain Table 12"/>
    <w:basedOn w:val="TableNormal"/>
    <w:uiPriority w:val="99"/>
    <w:rsid w:val="00450C7E"/>
    <w:pPr>
      <w:widowControl/>
    </w:pPr>
    <w:rPr>
      <w:lang w:val="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semiHidden/>
    <w:unhideWhenUsed/>
    <w:rsid w:val="00E62440"/>
    <w:rPr>
      <w:sz w:val="18"/>
      <w:szCs w:val="18"/>
    </w:rPr>
  </w:style>
  <w:style w:type="paragraph" w:styleId="CommentText">
    <w:name w:val="annotation text"/>
    <w:basedOn w:val="Normal"/>
    <w:link w:val="CommentTextChar"/>
    <w:semiHidden/>
    <w:unhideWhenUsed/>
    <w:rsid w:val="00E62440"/>
    <w:pPr>
      <w:spacing w:line="240" w:lineRule="auto"/>
    </w:pPr>
    <w:rPr>
      <w:sz w:val="24"/>
      <w:szCs w:val="24"/>
    </w:rPr>
  </w:style>
  <w:style w:type="character" w:customStyle="1" w:styleId="CommentTextChar">
    <w:name w:val="Comment Text Char"/>
    <w:basedOn w:val="DefaultParagraphFont"/>
    <w:link w:val="CommentText"/>
    <w:semiHidden/>
    <w:rsid w:val="00E62440"/>
    <w:rPr>
      <w:rFonts w:ascii="Arial" w:hAnsi="Arial"/>
      <w:sz w:val="24"/>
      <w:szCs w:val="24"/>
    </w:rPr>
  </w:style>
  <w:style w:type="paragraph" w:styleId="CommentSubject">
    <w:name w:val="annotation subject"/>
    <w:basedOn w:val="CommentText"/>
    <w:next w:val="CommentText"/>
    <w:link w:val="CommentSubjectChar"/>
    <w:semiHidden/>
    <w:unhideWhenUsed/>
    <w:rsid w:val="00E62440"/>
    <w:rPr>
      <w:b/>
      <w:bCs/>
      <w:sz w:val="20"/>
      <w:szCs w:val="20"/>
    </w:rPr>
  </w:style>
  <w:style w:type="character" w:customStyle="1" w:styleId="CommentSubjectChar">
    <w:name w:val="Comment Subject Char"/>
    <w:basedOn w:val="CommentTextChar"/>
    <w:link w:val="CommentSubject"/>
    <w:semiHidden/>
    <w:rsid w:val="00E62440"/>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619285">
      <w:bodyDiv w:val="1"/>
      <w:marLeft w:val="0"/>
      <w:marRight w:val="0"/>
      <w:marTop w:val="0"/>
      <w:marBottom w:val="0"/>
      <w:divBdr>
        <w:top w:val="none" w:sz="0" w:space="0" w:color="auto"/>
        <w:left w:val="none" w:sz="0" w:space="0" w:color="auto"/>
        <w:bottom w:val="none" w:sz="0" w:space="0" w:color="auto"/>
        <w:right w:val="none" w:sz="0" w:space="0" w:color="auto"/>
      </w:divBdr>
    </w:div>
    <w:div w:id="612899998">
      <w:bodyDiv w:val="1"/>
      <w:marLeft w:val="0"/>
      <w:marRight w:val="0"/>
      <w:marTop w:val="0"/>
      <w:marBottom w:val="0"/>
      <w:divBdr>
        <w:top w:val="none" w:sz="0" w:space="0" w:color="auto"/>
        <w:left w:val="none" w:sz="0" w:space="0" w:color="auto"/>
        <w:bottom w:val="none" w:sz="0" w:space="0" w:color="auto"/>
        <w:right w:val="none" w:sz="0" w:space="0" w:color="auto"/>
      </w:divBdr>
    </w:div>
    <w:div w:id="1029139532">
      <w:bodyDiv w:val="1"/>
      <w:marLeft w:val="0"/>
      <w:marRight w:val="0"/>
      <w:marTop w:val="0"/>
      <w:marBottom w:val="0"/>
      <w:divBdr>
        <w:top w:val="none" w:sz="0" w:space="0" w:color="auto"/>
        <w:left w:val="none" w:sz="0" w:space="0" w:color="auto"/>
        <w:bottom w:val="none" w:sz="0" w:space="0" w:color="auto"/>
        <w:right w:val="none" w:sz="0" w:space="0" w:color="auto"/>
      </w:divBdr>
    </w:div>
    <w:div w:id="1579292083">
      <w:bodyDiv w:val="1"/>
      <w:marLeft w:val="0"/>
      <w:marRight w:val="0"/>
      <w:marTop w:val="0"/>
      <w:marBottom w:val="0"/>
      <w:divBdr>
        <w:top w:val="none" w:sz="0" w:space="0" w:color="auto"/>
        <w:left w:val="none" w:sz="0" w:space="0" w:color="auto"/>
        <w:bottom w:val="none" w:sz="0" w:space="0" w:color="auto"/>
        <w:right w:val="none" w:sz="0" w:space="0" w:color="auto"/>
      </w:divBdr>
    </w:div>
    <w:div w:id="1679312393">
      <w:bodyDiv w:val="1"/>
      <w:marLeft w:val="0"/>
      <w:marRight w:val="0"/>
      <w:marTop w:val="0"/>
      <w:marBottom w:val="0"/>
      <w:divBdr>
        <w:top w:val="none" w:sz="0" w:space="0" w:color="auto"/>
        <w:left w:val="none" w:sz="0" w:space="0" w:color="auto"/>
        <w:bottom w:val="none" w:sz="0" w:space="0" w:color="auto"/>
        <w:right w:val="none" w:sz="0" w:space="0" w:color="auto"/>
      </w:divBdr>
    </w:div>
    <w:div w:id="17284130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microsoft.com/office/2007/relationships/hdphoto" Target="media/hdphoto2.wdp"/><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2.jpeg"/><Relationship Id="rId19" Type="http://schemas.openxmlformats.org/officeDocument/2006/relationships/image" Target="media/image9.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190D22-3A20-4434-9971-97C876855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45</Pages>
  <Words>14209</Words>
  <Characters>80995</Characters>
  <Application>Microsoft Office Word</Application>
  <DocSecurity>0</DocSecurity>
  <Lines>674</Lines>
  <Paragraphs>190</Paragraphs>
  <ScaleCrop>false</ScaleCrop>
  <HeadingPairs>
    <vt:vector size="2" baseType="variant">
      <vt:variant>
        <vt:lpstr>Title</vt:lpstr>
      </vt:variant>
      <vt:variant>
        <vt:i4>1</vt:i4>
      </vt:variant>
    </vt:vector>
  </HeadingPairs>
  <TitlesOfParts>
    <vt:vector size="1" baseType="lpstr">
      <vt:lpstr>Je-S Combined PDF</vt:lpstr>
    </vt:vector>
  </TitlesOfParts>
  <Company>University of Brighton</Company>
  <LinksUpToDate>false</LinksUpToDate>
  <CharactersWithSpaces>95014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Je-S Combined PDF</dc:title>
  <dc:creator>Je-S</dc:creator>
  <cp:lastModifiedBy>Marie Harder</cp:lastModifiedBy>
  <cp:revision>4</cp:revision>
  <cp:lastPrinted>2017-03-08T08:38:00Z</cp:lastPrinted>
  <dcterms:created xsi:type="dcterms:W3CDTF">2021-03-01T11:16:00Z</dcterms:created>
  <dcterms:modified xsi:type="dcterms:W3CDTF">2021-03-01T11:34:00Z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2016-04-14T00:00:00Z</vt:filetime>
  </property>
  <property fmtid="{D5CDD505-2E9C-101B-9397-08002B2CF9AE}" pid="3" name="LastSaved">
    <vt:filetime>2016-06-16T00:00:00Z</vt:filetime>
  </property>
</Properties>
</file>